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DC20A0">
        <w:rPr>
          <w:b/>
          <w:noProof/>
          <w:sz w:val="24"/>
        </w:rPr>
        <w:t>98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DC20A0">
        <w:rPr>
          <w:b/>
          <w:i/>
          <w:noProof/>
          <w:sz w:val="28"/>
        </w:rPr>
        <w:t>10</w:t>
      </w:r>
      <w:r w:rsidR="00BA574D">
        <w:rPr>
          <w:b/>
          <w:i/>
          <w:noProof/>
          <w:sz w:val="28"/>
        </w:rPr>
        <w:t>1617</w:t>
      </w:r>
      <w:r>
        <w:rPr>
          <w:b/>
          <w:i/>
          <w:noProof/>
          <w:sz w:val="28"/>
        </w:rPr>
        <w:t xml:space="preserve"> </w:t>
      </w:r>
    </w:p>
    <w:p w:rsidR="001E41F3" w:rsidRDefault="00DC20A0"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7567" w:rsidP="000F548A">
            <w:pPr>
              <w:pStyle w:val="CRCoverPage"/>
              <w:spacing w:after="0"/>
              <w:jc w:val="center"/>
              <w:rPr>
                <w:noProof/>
              </w:rPr>
            </w:pPr>
            <w:r>
              <w:rPr>
                <w:b/>
                <w:noProof/>
                <w:sz w:val="28"/>
              </w:rPr>
              <w:t>161</w:t>
            </w:r>
            <w:r w:rsidR="00BA574D">
              <w:rPr>
                <w:b/>
                <w:noProof/>
                <w:sz w:val="28"/>
              </w:rPr>
              <w:t>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A574D" w:rsidP="00DC20A0">
            <w:pPr>
              <w:pStyle w:val="CRCoverPage"/>
              <w:spacing w:after="0"/>
              <w:jc w:val="center"/>
              <w:rPr>
                <w:noProof/>
                <w:sz w:val="28"/>
              </w:rPr>
            </w:pPr>
            <w:r>
              <w:rPr>
                <w:b/>
                <w:noProof/>
                <w:sz w:val="28"/>
              </w:rPr>
              <w:t>17.0</w:t>
            </w:r>
            <w:r w:rsidR="003D4A19" w:rsidRPr="004A220A">
              <w:rPr>
                <w:b/>
                <w:noProof/>
                <w:sz w:val="28"/>
              </w:rPr>
              <w:t>.</w:t>
            </w:r>
            <w:r w:rsidR="000F548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1E41F3"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C5FAF" w:rsidP="00291470">
            <w:pPr>
              <w:pStyle w:val="CRCoverPage"/>
              <w:spacing w:after="0"/>
              <w:ind w:left="100"/>
              <w:rPr>
                <w:noProof/>
              </w:rPr>
            </w:pPr>
            <w:r w:rsidRPr="00EC5FAF">
              <w:rPr>
                <w:noProof/>
                <w:lang w:eastAsia="zh-CN"/>
              </w:rPr>
              <w:t>Correction to radio link monitoring test cases R1</w:t>
            </w:r>
            <w:r w:rsidR="00BA574D">
              <w:rPr>
                <w:noProof/>
                <w:lang w:eastAsia="zh-CN"/>
              </w:rPr>
              <w:t>7</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DC20A0">
            <w:pPr>
              <w:pStyle w:val="CRCoverPage"/>
              <w:spacing w:after="0"/>
              <w:ind w:left="100"/>
              <w:rPr>
                <w:noProof/>
              </w:rPr>
            </w:pPr>
            <w:r w:rsidRPr="008B1696">
              <w:rPr>
                <w:noProof/>
              </w:rPr>
              <w:t>NR_newRAT-</w:t>
            </w:r>
            <w:r w:rsidR="00DC20A0">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C20A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DC20A0">
              <w:rPr>
                <w:noProof/>
              </w:rPr>
              <w:t>2021-01-16</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527D7" w:rsidP="003D4A19">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A574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BA574D">
              <w:rPr>
                <w:noProof/>
              </w:rPr>
              <w:t>7</w:t>
            </w:r>
            <w:r w:rsidRPr="004A220A">
              <w:rPr>
                <w:noProof/>
              </w:rPr>
              <w:fldChar w:fldCharType="end"/>
            </w:r>
          </w:p>
        </w:tc>
      </w:tr>
      <w:tr w:rsidR="001E41F3"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527D7" w:rsidRDefault="005527D7" w:rsidP="005527D7">
            <w:pPr>
              <w:pStyle w:val="CRCoverPage"/>
              <w:spacing w:after="0"/>
              <w:rPr>
                <w:b/>
                <w:noProof/>
                <w:lang w:eastAsia="zh-CN"/>
              </w:rPr>
            </w:pPr>
            <w:r w:rsidRPr="005527D7">
              <w:rPr>
                <w:rFonts w:hint="eastAsia"/>
                <w:b/>
                <w:noProof/>
                <w:lang w:eastAsia="zh-CN"/>
              </w:rPr>
              <w:t>Rel-</w:t>
            </w:r>
            <w:r w:rsidR="00BA574D">
              <w:rPr>
                <w:b/>
                <w:noProof/>
                <w:lang w:eastAsia="zh-CN"/>
              </w:rPr>
              <w:t>17</w:t>
            </w:r>
            <w:bookmarkStart w:id="1" w:name="_GoBack"/>
            <w:bookmarkEnd w:id="1"/>
            <w:r w:rsidRPr="005527D7">
              <w:rPr>
                <w:b/>
                <w:noProof/>
                <w:lang w:eastAsia="zh-CN"/>
              </w:rPr>
              <w:t xml:space="preserve"> Cat.A CR of R4-2101615</w:t>
            </w:r>
          </w:p>
          <w:p w:rsidR="005527D7" w:rsidRPr="005527D7" w:rsidRDefault="005527D7" w:rsidP="005527D7">
            <w:pPr>
              <w:pStyle w:val="CRCoverPage"/>
              <w:spacing w:after="0"/>
              <w:rPr>
                <w:rFonts w:hint="eastAsia"/>
                <w:b/>
                <w:noProof/>
                <w:lang w:eastAsia="zh-CN"/>
              </w:rPr>
            </w:pPr>
          </w:p>
          <w:p w:rsidR="00A2502C" w:rsidRDefault="00EC5FAF" w:rsidP="00371341">
            <w:pPr>
              <w:pStyle w:val="CRCoverPage"/>
              <w:numPr>
                <w:ilvl w:val="0"/>
                <w:numId w:val="41"/>
              </w:numPr>
              <w:spacing w:after="0"/>
              <w:rPr>
                <w:noProof/>
                <w:lang w:eastAsia="zh-CN"/>
              </w:rPr>
            </w:pPr>
            <w:r>
              <w:rPr>
                <w:noProof/>
                <w:lang w:eastAsia="zh-CN"/>
              </w:rPr>
              <w:t xml:space="preserve">In CSI-RS based RLM TCs, </w:t>
            </w:r>
            <w:r w:rsidRPr="00EC61C3">
              <w:t xml:space="preserve">UE </w:t>
            </w:r>
            <w:r>
              <w:t xml:space="preserve">is required to report CSI reporting with a </w:t>
            </w:r>
            <w:r w:rsidRPr="00EC61C3">
              <w:t xml:space="preserve">periodicity </w:t>
            </w:r>
            <w:r>
              <w:t>"</w:t>
            </w:r>
            <w:r w:rsidRPr="00EC61C3">
              <w:t>defined in CSI-RS configuration</w:t>
            </w:r>
            <w:r>
              <w:t>". However, there is no reporting periodicity defined in CSI-RS RMC. So strictly speaking CSI reporting periodicity is undefined.</w:t>
            </w:r>
            <w:r w:rsidR="00371341">
              <w:t xml:space="preserve"> We suggest to reuse the 5ms periodicity used in SSB based RLM TCs.</w:t>
            </w:r>
          </w:p>
          <w:p w:rsidR="00DC20A0" w:rsidRDefault="00DC20A0" w:rsidP="00DC20A0">
            <w:pPr>
              <w:pStyle w:val="CRCoverPage"/>
              <w:spacing w:after="0"/>
              <w:ind w:left="360"/>
              <w:rPr>
                <w:noProof/>
                <w:lang w:eastAsia="zh-CN"/>
              </w:rPr>
            </w:pPr>
          </w:p>
          <w:p w:rsidR="00DC20A0" w:rsidRPr="00DC20A0" w:rsidRDefault="00371341" w:rsidP="00DC20A0">
            <w:pPr>
              <w:pStyle w:val="CRCoverPage"/>
              <w:numPr>
                <w:ilvl w:val="0"/>
                <w:numId w:val="41"/>
              </w:numPr>
              <w:spacing w:after="0"/>
              <w:rPr>
                <w:noProof/>
                <w:lang w:eastAsia="zh-CN"/>
              </w:rPr>
            </w:pPr>
            <w:r>
              <w:rPr>
                <w:noProof/>
                <w:lang w:eastAsia="zh-CN"/>
              </w:rPr>
              <w:t xml:space="preserve">Transmiting </w:t>
            </w:r>
            <w:r>
              <w:rPr>
                <w:rFonts w:hint="eastAsia"/>
                <w:noProof/>
                <w:lang w:eastAsia="zh-CN"/>
              </w:rPr>
              <w:t>p</w:t>
            </w:r>
            <w:r>
              <w:rPr>
                <w:noProof/>
                <w:lang w:eastAsia="zh-CN"/>
              </w:rPr>
              <w:t>ower for PDCCH</w:t>
            </w:r>
            <w:r>
              <w:rPr>
                <w:rFonts w:hint="eastAsia"/>
                <w:noProof/>
                <w:lang w:eastAsia="zh-CN"/>
              </w:rPr>
              <w:t>/</w:t>
            </w:r>
            <w:r>
              <w:rPr>
                <w:noProof/>
                <w:lang w:eastAsia="zh-CN"/>
              </w:rPr>
              <w:t xml:space="preserve">PDSCH is expressed in beta value. However, beta value is the EPRE ratio between channel/signal </w:t>
            </w:r>
            <w:r>
              <w:rPr>
                <w:rFonts w:hint="eastAsia"/>
                <w:noProof/>
                <w:lang w:eastAsia="zh-CN"/>
              </w:rPr>
              <w:t>a</w:t>
            </w:r>
            <w:r>
              <w:rPr>
                <w:noProof/>
                <w:lang w:eastAsia="zh-CN"/>
              </w:rPr>
              <w:t xml:space="preserve">nd LTE CRS. In NR there is </w:t>
            </w:r>
            <w:r w:rsidR="00B5693A">
              <w:rPr>
                <w:noProof/>
                <w:lang w:eastAsia="zh-CN"/>
              </w:rPr>
              <w:t xml:space="preserve">no </w:t>
            </w:r>
            <w:r>
              <w:rPr>
                <w:noProof/>
                <w:lang w:eastAsia="zh-CN"/>
              </w:rPr>
              <w:t xml:space="preserve">CRS. So RAN4 agrees to set Tx power </w:t>
            </w:r>
            <w:r>
              <w:rPr>
                <w:rFonts w:hint="eastAsia"/>
                <w:noProof/>
                <w:lang w:eastAsia="zh-CN"/>
              </w:rPr>
              <w:t>a</w:t>
            </w:r>
            <w:r>
              <w:rPr>
                <w:noProof/>
                <w:lang w:eastAsia="zh-CN"/>
              </w:rPr>
              <w:t>s EPRE ratio between channel</w:t>
            </w:r>
            <w:r>
              <w:rPr>
                <w:rFonts w:hint="eastAsia"/>
                <w:noProof/>
                <w:lang w:eastAsia="zh-CN"/>
              </w:rPr>
              <w:t>/</w:t>
            </w:r>
            <w:r>
              <w:rPr>
                <w:noProof/>
                <w:lang w:eastAsia="zh-CN"/>
              </w:rPr>
              <w:t>signal and SSS</w:t>
            </w:r>
            <w:r>
              <w:rPr>
                <w:rFonts w:hint="eastAsia"/>
                <w:noProof/>
                <w:lang w:eastAsia="zh-CN"/>
              </w:rPr>
              <w:t>.</w:t>
            </w:r>
            <w:r>
              <w:rPr>
                <w:noProof/>
                <w:lang w:eastAsia="zh-CN"/>
              </w:rPr>
              <w:t xml:space="preserve"> </w:t>
            </w:r>
          </w:p>
          <w:p w:rsidR="00DC20A0" w:rsidRDefault="00DC20A0" w:rsidP="00DC20A0">
            <w:pPr>
              <w:pStyle w:val="CRCoverPage"/>
              <w:spacing w:after="0"/>
              <w:ind w:left="360"/>
              <w:rPr>
                <w:noProof/>
                <w:lang w:eastAsia="zh-CN"/>
              </w:rPr>
            </w:pPr>
          </w:p>
          <w:p w:rsidR="00B5693A" w:rsidRPr="00C40755" w:rsidRDefault="00B5693A" w:rsidP="00371341">
            <w:pPr>
              <w:pStyle w:val="CRCoverPage"/>
              <w:numPr>
                <w:ilvl w:val="0"/>
                <w:numId w:val="41"/>
              </w:numPr>
              <w:spacing w:after="0"/>
              <w:rPr>
                <w:noProof/>
                <w:lang w:eastAsia="zh-CN"/>
              </w:rPr>
            </w:pPr>
            <w:r>
              <w:rPr>
                <w:rFonts w:cs="Arial"/>
                <w:noProof/>
              </w:rPr>
              <w:t xml:space="preserve">In FR1 CSI-RS based RLM test cases, the PDCCH/PDSCH TCI is configured as TCI.State.0, which is poiting SSB#0. However, based on RAN1 spec, PDCCH and PDSCH TCI can only be configured to CSI-RS. </w:t>
            </w:r>
            <w:r w:rsidRPr="001F38EE">
              <w:rPr>
                <w:rFonts w:cs="Arial"/>
                <w:noProof/>
              </w:rPr>
              <w:t xml:space="preserve">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91470" w:rsidRDefault="00371341" w:rsidP="00291470">
            <w:pPr>
              <w:pStyle w:val="CRCoverPage"/>
              <w:numPr>
                <w:ilvl w:val="0"/>
                <w:numId w:val="4"/>
              </w:numPr>
              <w:spacing w:after="0"/>
              <w:rPr>
                <w:noProof/>
                <w:lang w:eastAsia="zh-CN"/>
              </w:rPr>
            </w:pPr>
            <w:r>
              <w:rPr>
                <w:rFonts w:hint="eastAsia"/>
                <w:noProof/>
                <w:lang w:eastAsia="zh-CN"/>
              </w:rPr>
              <w:t>T</w:t>
            </w:r>
            <w:r>
              <w:rPr>
                <w:noProof/>
                <w:lang w:eastAsia="zh-CN"/>
              </w:rPr>
              <w:t>o clarity that CSI reporting periodicity in CSI-RS based RLM TCs is 5ms.</w:t>
            </w:r>
          </w:p>
          <w:p w:rsidR="00371341" w:rsidRDefault="00371341" w:rsidP="00291470">
            <w:pPr>
              <w:pStyle w:val="CRCoverPage"/>
              <w:numPr>
                <w:ilvl w:val="0"/>
                <w:numId w:val="4"/>
              </w:numPr>
              <w:spacing w:after="0"/>
              <w:rPr>
                <w:noProof/>
                <w:lang w:eastAsia="zh-CN"/>
              </w:rPr>
            </w:pPr>
            <w:r>
              <w:rPr>
                <w:noProof/>
                <w:lang w:eastAsia="zh-CN"/>
              </w:rPr>
              <w:t>Tx power of RMC is changed to EPRE ratio between channel</w:t>
            </w:r>
            <w:r>
              <w:rPr>
                <w:rFonts w:hint="eastAsia"/>
                <w:noProof/>
                <w:lang w:eastAsia="zh-CN"/>
              </w:rPr>
              <w:t>/</w:t>
            </w:r>
            <w:r>
              <w:rPr>
                <w:noProof/>
                <w:lang w:eastAsia="zh-CN"/>
              </w:rPr>
              <w:t>signal and SSS in CSI-RS based RLM TC</w:t>
            </w:r>
            <w:r>
              <w:rPr>
                <w:rFonts w:hint="eastAsia"/>
                <w:noProof/>
                <w:lang w:eastAsia="zh-CN"/>
              </w:rPr>
              <w:t>s</w:t>
            </w:r>
            <w:r>
              <w:rPr>
                <w:noProof/>
                <w:lang w:eastAsia="zh-CN"/>
              </w:rPr>
              <w:t>.</w:t>
            </w:r>
          </w:p>
          <w:p w:rsidR="00B5693A" w:rsidRPr="004A220A" w:rsidRDefault="00B5693A" w:rsidP="00291470">
            <w:pPr>
              <w:pStyle w:val="CRCoverPage"/>
              <w:numPr>
                <w:ilvl w:val="0"/>
                <w:numId w:val="4"/>
              </w:numPr>
              <w:spacing w:after="0"/>
              <w:rPr>
                <w:noProof/>
                <w:lang w:eastAsia="zh-CN"/>
              </w:rPr>
            </w:pPr>
            <w:r>
              <w:rPr>
                <w:noProof/>
                <w:lang w:eastAsia="zh-CN"/>
              </w:rPr>
              <w:t xml:space="preserve">Update the </w:t>
            </w:r>
            <w:r>
              <w:rPr>
                <w:rFonts w:cs="Arial"/>
                <w:noProof/>
              </w:rPr>
              <w:t>PDCCH/PDSCH TCI in FR1 CSI-RS based RLM test cases to TCI.State.2 which is TRS.</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71341">
            <w:pPr>
              <w:pStyle w:val="CRCoverPage"/>
              <w:spacing w:after="0"/>
              <w:ind w:left="100"/>
              <w:rPr>
                <w:noProof/>
                <w:lang w:eastAsia="zh-CN"/>
              </w:rPr>
            </w:pPr>
            <w:r>
              <w:rPr>
                <w:noProof/>
                <w:lang w:eastAsia="zh-CN"/>
              </w:rPr>
              <w:t>Spec is incorrect.</w:t>
            </w:r>
          </w:p>
        </w:tc>
      </w:tr>
      <w:tr w:rsidR="001E41F3"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06761" w:rsidP="00371341">
            <w:pPr>
              <w:pStyle w:val="CRCoverPage"/>
              <w:spacing w:after="0"/>
              <w:ind w:left="100"/>
              <w:rPr>
                <w:noProof/>
              </w:rPr>
            </w:pPr>
            <w:r>
              <w:rPr>
                <w:noProof/>
                <w:lang w:eastAsia="zh-CN"/>
              </w:rPr>
              <w:t>A.</w:t>
            </w:r>
            <w:r w:rsidR="00371341">
              <w:rPr>
                <w:noProof/>
                <w:lang w:eastAsia="zh-CN"/>
              </w:rPr>
              <w:t>4.5.1.5/6/7/8</w:t>
            </w:r>
            <w:r w:rsidR="00371341">
              <w:rPr>
                <w:rFonts w:hint="eastAsia"/>
                <w:noProof/>
                <w:lang w:eastAsia="zh-CN"/>
              </w:rPr>
              <w:t>,</w:t>
            </w:r>
            <w:r w:rsidR="00371341">
              <w:rPr>
                <w:noProof/>
                <w:lang w:eastAsia="zh-CN"/>
              </w:rPr>
              <w:t xml:space="preserve"> A.5.5.1.5/6/7/8, A.6.5.1.5/6/7/8, A.7.5.1.5/6/7/8</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C5FAF" w:rsidRPr="00EC61C3" w:rsidRDefault="00EC5FAF" w:rsidP="00EC5FAF">
      <w:pPr>
        <w:pStyle w:val="40"/>
      </w:pPr>
      <w:r w:rsidRPr="00EC61C3">
        <w:t>A.4.5.1.5</w:t>
      </w:r>
      <w:r w:rsidRPr="00EC61C3">
        <w:tab/>
      </w:r>
      <w:r w:rsidRPr="00EC61C3">
        <w:rPr>
          <w:rFonts w:eastAsia="MS Mincho"/>
        </w:rPr>
        <w:t>EN-DC Radio Link Monitoring Out-of-sync Test for FR1 PSCell configured with CSI-RS-based RLM in non-DRX mode</w:t>
      </w:r>
    </w:p>
    <w:p w:rsidR="00EC5FAF" w:rsidRPr="00EC61C3" w:rsidRDefault="00EC5FAF" w:rsidP="00EC5FAF">
      <w:pPr>
        <w:pStyle w:val="5"/>
        <w:rPr>
          <w:snapToGrid w:val="0"/>
          <w:lang w:eastAsia="zh-CN"/>
        </w:rPr>
      </w:pPr>
      <w:bookmarkStart w:id="2" w:name="_Toc535476179"/>
      <w:r w:rsidRPr="00EC61C3">
        <w:rPr>
          <w:snapToGrid w:val="0"/>
          <w:lang w:eastAsia="zh-CN"/>
        </w:rPr>
        <w:t>A.4.5.1.5.1</w:t>
      </w:r>
      <w:r w:rsidRPr="00EC61C3">
        <w:rPr>
          <w:snapToGrid w:val="0"/>
          <w:lang w:eastAsia="zh-CN"/>
        </w:rPr>
        <w:tab/>
        <w:t>Test Purpose and Environment</w:t>
      </w:r>
      <w:bookmarkEnd w:id="2"/>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EC5FAF" w:rsidRPr="00EC61C3" w:rsidRDefault="00EC5FAF" w:rsidP="00EC5FAF">
      <w:r w:rsidRPr="00EC61C3">
        <w:t xml:space="preserve">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3" w:author="Huawei" w:date="2021-01-15T11:12:00Z">
        <w:r w:rsidR="00371341">
          <w:t>of 5ms</w:t>
        </w:r>
      </w:ins>
      <w:del w:id="4" w:author="Huawei" w:date="2021-01-15T11:12:00Z">
        <w:r w:rsidRPr="00EC61C3" w:rsidDel="00371341">
          <w:delText>defined in CSI-RS configuration</w:delText>
        </w:r>
      </w:del>
      <w:r w:rsidRPr="00EC61C3">
        <w:t>. In the test, DRX configuration is not enabled. The UE is configured to perform inter-frequency measurements using GP ID #0 (40ms).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eastAsia="Malgun Gothic" w:hAnsi="Arial"/>
          <w:b/>
          <w:kern w:val="20"/>
        </w:rPr>
      </w:pPr>
      <w:bookmarkStart w:id="5" w:name="_Hlk525055934"/>
      <w:r w:rsidRPr="00EC61C3">
        <w:rPr>
          <w:rFonts w:ascii="Arial" w:hAnsi="Arial"/>
          <w:b/>
        </w:rPr>
        <w:t>Table A.4.5.1.5.1-2</w:t>
      </w:r>
      <w:bookmarkEnd w:id="5"/>
      <w:r w:rsidRPr="00EC61C3">
        <w:rPr>
          <w:rFonts w:ascii="Arial" w:hAnsi="Arial"/>
          <w:b/>
        </w:rPr>
        <w:t>: General test parameters for FR1 PSCell for CSI-RS out-of-sync testing in</w:t>
      </w:r>
      <w:r w:rsidRPr="00EC61C3">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EC5FAF" w:rsidRPr="00EC61C3" w:rsidTr="00EC5FAF">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DLBWP.0.1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DLBWP.1.1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ULBWP.0.1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ULBWP.1.1</w:t>
            </w:r>
          </w:p>
        </w:tc>
      </w:tr>
      <w:tr w:rsidR="00EC5FAF" w:rsidRPr="00EC61C3" w:rsidTr="00EC5FAF">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SSB.2 FR1</w:t>
            </w:r>
          </w:p>
        </w:tc>
      </w:tr>
      <w:tr w:rsidR="00EC5FAF" w:rsidRPr="00EC61C3" w:rsidTr="00EC5FAF">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SMTC.1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SMTC.1</w:t>
            </w:r>
          </w:p>
        </w:tc>
      </w:tr>
      <w:tr w:rsidR="00EC5FAF" w:rsidRPr="00EC61C3" w:rsidTr="00EC5FAF">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lastRenderedPageBreak/>
              <w:t>TRS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CSI-RS for RLM</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napToGrid w:val="0"/>
                <w:sz w:val="18"/>
              </w:rPr>
            </w:pPr>
            <w:r w:rsidRPr="00EC61C3">
              <w:rPr>
                <w:rFonts w:ascii="Arial" w:hAnsi="Arial"/>
                <w:sz w:val="18"/>
              </w:rPr>
              <w:t>TCI.State.</w:t>
            </w:r>
            <w:del w:id="6" w:author="Huawei" w:date="2021-01-15T16:01:00Z">
              <w:r w:rsidRPr="00EC61C3" w:rsidDel="00B5693A">
                <w:rPr>
                  <w:rFonts w:ascii="Arial" w:hAnsi="Arial"/>
                  <w:sz w:val="18"/>
                </w:rPr>
                <w:delText>0</w:delText>
              </w:r>
            </w:del>
            <w:ins w:id="7" w:author="Huawei" w:date="2021-01-15T16:01:00Z">
              <w:r w:rsidR="00B5693A">
                <w:rPr>
                  <w:rFonts w:ascii="Arial" w:hAnsi="Arial"/>
                  <w:sz w:val="18"/>
                </w:rPr>
                <w:t>2</w:t>
              </w:r>
            </w:ins>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OP.1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OFF</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 xml:space="preserve"> gp0</w:t>
            </w:r>
          </w:p>
        </w:tc>
      </w:tr>
      <w:tr w:rsidR="00EC5FAF" w:rsidRPr="00EC61C3" w:rsidTr="00EC5FAF">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0</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0.48</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0.48</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D1</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0.44</w:t>
            </w:r>
          </w:p>
        </w:tc>
      </w:tr>
      <w:tr w:rsidR="00EC5FAF" w:rsidRPr="00EC61C3" w:rsidTr="00EC5FAF">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bookmarkStart w:id="8" w:name="_Hlk4426050"/>
      <w:r w:rsidRPr="00EC61C3">
        <w:rPr>
          <w:rFonts w:ascii="Arial" w:eastAsia="Malgun Gothic" w:hAnsi="Arial"/>
          <w:b/>
          <w:kern w:val="20"/>
        </w:rPr>
        <w:t xml:space="preserve">Table A.4.5.1.5.1-3: </w:t>
      </w:r>
      <w:r w:rsidRPr="00EC61C3">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EC5FAF" w:rsidRPr="00EC61C3" w:rsidTr="00EC5FAF">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8"/>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r>
      <w:tr w:rsidR="00EC5FAF" w:rsidRPr="00EC61C3" w:rsidTr="00EC5FAF">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562CD">
            <w:pPr>
              <w:keepNext/>
              <w:keepLines/>
              <w:spacing w:after="0"/>
              <w:rPr>
                <w:rFonts w:ascii="Arial" w:hAnsi="Arial"/>
                <w:sz w:val="18"/>
              </w:rPr>
            </w:pPr>
            <w:del w:id="9" w:author="Huawei" w:date="2021-01-15T11:13:00Z">
              <w:r w:rsidRPr="00EC61C3" w:rsidDel="00371341">
                <w:rPr>
                  <w:rFonts w:ascii="Arial" w:hAnsi="Arial"/>
                  <w:sz w:val="18"/>
                </w:rPr>
                <w:lastRenderedPageBreak/>
                <w:delText>PDCCH_beta</w:delText>
              </w:r>
            </w:del>
            <w:ins w:id="10" w:author="Huawei" w:date="2021-01-15T11:20:00Z">
              <w:r w:rsidR="00E562CD" w:rsidRPr="00371341">
                <w:rPr>
                  <w:rFonts w:ascii="Arial" w:hAnsi="Arial"/>
                  <w:sz w:val="18"/>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r>
      <w:tr w:rsidR="00E562CD" w:rsidRPr="00EC61C3" w:rsidTr="008D1A29">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del w:id="11" w:author="Huawei" w:date="2021-01-15T11:13:00Z">
              <w:r w:rsidRPr="00EC61C3" w:rsidDel="00371341">
                <w:rPr>
                  <w:rFonts w:ascii="Arial" w:hAnsi="Arial"/>
                  <w:sz w:val="18"/>
                </w:rPr>
                <w:delText>PDCCH_DMRS_beta</w:delText>
              </w:r>
            </w:del>
            <w:ins w:id="12" w:author="Huawei" w:date="2021-01-15T11:20:00Z">
              <w:r w:rsidRPr="00371341">
                <w:rPr>
                  <w:rFonts w:ascii="Arial" w:hAnsi="Arial"/>
                  <w:sz w:val="18"/>
                </w:rPr>
                <w:t xml:space="preserve"> EPRE ratio of PDCCH to PDCCH</w:t>
              </w:r>
            </w:ins>
            <w:ins w:id="13" w:author="Huawei" w:date="2021-01-15T11:22:00Z">
              <w:r>
                <w:rPr>
                  <w:rFonts w:ascii="Arial" w:hAnsi="Arial"/>
                  <w:sz w:val="18"/>
                </w:rPr>
                <w:t xml:space="preserve"> DMRS</w:t>
              </w:r>
            </w:ins>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val="restart"/>
            <w:tcBorders>
              <w:top w:val="single" w:sz="4" w:space="0" w:color="auto"/>
              <w:left w:val="single" w:sz="4" w:space="0" w:color="auto"/>
              <w:right w:val="single" w:sz="4" w:space="0" w:color="auto"/>
            </w:tcBorders>
            <w:vAlign w:val="center"/>
            <w:hideMark/>
          </w:tcPr>
          <w:p w:rsidR="00E562CD" w:rsidRPr="00EC61C3" w:rsidDel="00E562CD" w:rsidRDefault="00E562CD" w:rsidP="00EC5FAF">
            <w:pPr>
              <w:keepNext/>
              <w:keepLines/>
              <w:spacing w:after="0"/>
              <w:jc w:val="center"/>
              <w:rPr>
                <w:del w:id="14" w:author="Huawei" w:date="2021-01-15T11:21:00Z"/>
                <w:rFonts w:ascii="Arial" w:hAnsi="Arial"/>
                <w:sz w:val="18"/>
              </w:rPr>
            </w:pPr>
            <w:del w:id="15" w:author="Huawei" w:date="2021-01-15T11:21:00Z">
              <w:r w:rsidRPr="00EC61C3" w:rsidDel="00E562CD">
                <w:rPr>
                  <w:rFonts w:ascii="Arial" w:hAnsi="Arial"/>
                  <w:sz w:val="18"/>
                </w:rPr>
                <w:delText>4</w:delText>
              </w:r>
            </w:del>
          </w:p>
          <w:p w:rsidR="00E562CD" w:rsidRPr="00EC61C3" w:rsidRDefault="00E562CD" w:rsidP="00EC5FAF">
            <w:pPr>
              <w:keepNext/>
              <w:keepLines/>
              <w:spacing w:after="0"/>
              <w:jc w:val="center"/>
              <w:rPr>
                <w:rFonts w:ascii="Arial" w:hAnsi="Arial"/>
                <w:sz w:val="18"/>
              </w:rPr>
            </w:pPr>
            <w:r w:rsidRPr="00EC61C3">
              <w:rPr>
                <w:rFonts w:ascii="Arial" w:hAnsi="Arial"/>
                <w:sz w:val="18"/>
              </w:rPr>
              <w:t>0</w:t>
            </w: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16" w:author="Huawei" w:date="2021-01-15T11:15:00Z">
              <w:r w:rsidRPr="00371341">
                <w:rPr>
                  <w:rFonts w:ascii="Arial" w:hAnsi="Arial"/>
                  <w:sz w:val="18"/>
                </w:rPr>
                <w:t>EPRE ratio of PBCH to PBCH DMRS</w:t>
              </w:r>
            </w:ins>
            <w:del w:id="17" w:author="Huawei" w:date="2021-01-15T11:15:00Z">
              <w:r w:rsidRPr="00EC61C3" w:rsidDel="00371341">
                <w:rPr>
                  <w:rFonts w:ascii="Arial" w:hAnsi="Arial"/>
                  <w:sz w:val="18"/>
                </w:rPr>
                <w:delText>PBCH_beta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tcPr>
          <w:p w:rsidR="00E562CD" w:rsidRPr="00EC61C3" w:rsidRDefault="00E562CD" w:rsidP="00EC5FAF">
            <w:pPr>
              <w:keepNext/>
              <w:keepLines/>
              <w:spacing w:after="0"/>
              <w:jc w:val="center"/>
              <w:rPr>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18" w:author="Huawei" w:date="2021-01-15T11:16:00Z">
              <w:r w:rsidRPr="00371341">
                <w:rPr>
                  <w:rFonts w:ascii="Arial" w:hAnsi="Arial"/>
                  <w:sz w:val="18"/>
                </w:rPr>
                <w:t>EPRE ratio of PSS to SSS</w:t>
              </w:r>
            </w:ins>
            <w:del w:id="19" w:author="Huawei" w:date="2021-01-15T11:16:00Z">
              <w:r w:rsidRPr="00EC61C3" w:rsidDel="00371341">
                <w:rPr>
                  <w:rFonts w:ascii="Arial" w:hAnsi="Arial"/>
                  <w:sz w:val="18"/>
                </w:rPr>
                <w:delText>PSS_beta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20" w:author="Huawei" w:date="2021-01-15T11:15:00Z">
              <w:r w:rsidRPr="00371341">
                <w:rPr>
                  <w:rFonts w:ascii="Arial" w:hAnsi="Arial"/>
                  <w:sz w:val="18"/>
                </w:rPr>
                <w:t>EPRE ratio of PBCH DMRS to SSS</w:t>
              </w:r>
            </w:ins>
            <w:del w:id="21" w:author="Huawei" w:date="2021-01-15T11:15:00Z">
              <w:r w:rsidRPr="00EC61C3" w:rsidDel="00371341">
                <w:rPr>
                  <w:rFonts w:ascii="Arial" w:hAnsi="Arial"/>
                  <w:sz w:val="18"/>
                </w:rPr>
                <w:delText>SSS_beta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22" w:author="Huawei" w:date="2021-01-15T11:19:00Z">
              <w:r w:rsidRPr="00E562CD">
                <w:rPr>
                  <w:rFonts w:ascii="Arial" w:hAnsi="Arial"/>
                  <w:sz w:val="18"/>
                </w:rPr>
                <w:t>EPRE ratio of PDSCH to PDSCH DMRS</w:t>
              </w:r>
            </w:ins>
            <w:del w:id="23" w:author="Huawei" w:date="2021-01-15T11:19:00Z">
              <w:r w:rsidRPr="00EC61C3" w:rsidDel="00E562CD">
                <w:rPr>
                  <w:rFonts w:ascii="Arial" w:hAnsi="Arial"/>
                  <w:sz w:val="18"/>
                </w:rPr>
                <w:delText>PDSCH_beta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69"/>
          <w:jc w:val="center"/>
          <w:ins w:id="24" w:author="Huawei" w:date="2021-01-15T11:19:00Z"/>
        </w:trPr>
        <w:tc>
          <w:tcPr>
            <w:tcW w:w="254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keepNext/>
              <w:keepLines/>
              <w:spacing w:after="0"/>
              <w:rPr>
                <w:ins w:id="25" w:author="Huawei" w:date="2021-01-15T11:19:00Z"/>
                <w:rFonts w:ascii="Arial" w:hAnsi="Arial"/>
                <w:sz w:val="18"/>
              </w:rPr>
            </w:pPr>
            <w:ins w:id="26" w:author="Huawei" w:date="2021-01-15T11:19:00Z">
              <w:r w:rsidRPr="00E562CD">
                <w:rPr>
                  <w:rFonts w:ascii="Arial" w:hAnsi="Arial"/>
                  <w:sz w:val="18"/>
                </w:rPr>
                <w:t>EPRE ratio of PDSCH DMRS to SSS</w:t>
              </w:r>
            </w:ins>
          </w:p>
        </w:tc>
        <w:tc>
          <w:tcPr>
            <w:tcW w:w="992"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keepNext/>
              <w:keepLines/>
              <w:spacing w:after="0"/>
              <w:rPr>
                <w:ins w:id="27" w:author="Huawei" w:date="2021-01-15T11:19:00Z"/>
                <w:rFonts w:ascii="Arial" w:hAnsi="Arial"/>
                <w:sz w:val="18"/>
                <w:lang w:eastAsia="zh-CN"/>
              </w:rPr>
            </w:pPr>
            <w:ins w:id="28" w:author="Huawei" w:date="2021-01-15T11:19:00Z">
              <w:r>
                <w:rPr>
                  <w:rFonts w:ascii="Arial" w:hAnsi="Arial" w:hint="eastAsia"/>
                  <w:sz w:val="18"/>
                  <w:lang w:eastAsia="zh-CN"/>
                </w:rPr>
                <w:t>d</w:t>
              </w:r>
              <w:r>
                <w:rPr>
                  <w:rFonts w:ascii="Arial" w:hAnsi="Arial"/>
                  <w:sz w:val="18"/>
                  <w:lang w:eastAsia="zh-CN"/>
                </w:rPr>
                <w:t>B</w:t>
              </w:r>
            </w:ins>
          </w:p>
        </w:tc>
        <w:tc>
          <w:tcPr>
            <w:tcW w:w="4678" w:type="dxa"/>
            <w:gridSpan w:val="3"/>
            <w:vMerge/>
            <w:tcBorders>
              <w:left w:val="single" w:sz="4" w:space="0" w:color="auto"/>
              <w:right w:val="single" w:sz="4" w:space="0" w:color="auto"/>
            </w:tcBorders>
            <w:vAlign w:val="center"/>
          </w:tcPr>
          <w:p w:rsidR="00E562CD" w:rsidRPr="00EC61C3" w:rsidRDefault="00E562CD" w:rsidP="00EC5FAF">
            <w:pPr>
              <w:spacing w:after="0"/>
              <w:jc w:val="center"/>
              <w:rPr>
                <w:ins w:id="29" w:author="Huawei" w:date="2021-01-15T11:19:00Z"/>
                <w:rFonts w:ascii="Arial" w:hAnsi="Arial"/>
                <w:sz w:val="18"/>
              </w:rPr>
            </w:pPr>
          </w:p>
        </w:tc>
      </w:tr>
      <w:tr w:rsidR="00E562CD" w:rsidRPr="00EC61C3" w:rsidTr="008D1A29">
        <w:trPr>
          <w:cantSplit/>
          <w:trHeight w:val="169"/>
          <w:jc w:val="center"/>
          <w:ins w:id="30" w:author="Huawei" w:date="2021-01-15T11:19:00Z"/>
        </w:trPr>
        <w:tc>
          <w:tcPr>
            <w:tcW w:w="2547" w:type="dxa"/>
            <w:gridSpan w:val="2"/>
            <w:tcBorders>
              <w:top w:val="single" w:sz="4" w:space="0" w:color="auto"/>
              <w:left w:val="single" w:sz="4" w:space="0" w:color="auto"/>
              <w:bottom w:val="single" w:sz="4" w:space="0" w:color="auto"/>
              <w:right w:val="single" w:sz="4" w:space="0" w:color="auto"/>
            </w:tcBorders>
          </w:tcPr>
          <w:p w:rsidR="00E562CD" w:rsidRPr="00E562CD" w:rsidRDefault="00E562CD" w:rsidP="00EC5FAF">
            <w:pPr>
              <w:keepNext/>
              <w:keepLines/>
              <w:spacing w:after="0"/>
              <w:rPr>
                <w:ins w:id="31" w:author="Huawei" w:date="2021-01-15T11:19:00Z"/>
                <w:rFonts w:ascii="Arial" w:hAnsi="Arial"/>
                <w:sz w:val="18"/>
              </w:rPr>
            </w:pPr>
            <w:ins w:id="32" w:author="Huawei" w:date="2021-01-15T11:20:00Z">
              <w:r w:rsidRPr="00E562CD">
                <w:rPr>
                  <w:rFonts w:ascii="Arial" w:hAnsi="Arial"/>
                  <w:sz w:val="18"/>
                </w:rPr>
                <w:t>EPRE ratio of OCNG DMRS to SSS</w:t>
              </w:r>
            </w:ins>
          </w:p>
        </w:tc>
        <w:tc>
          <w:tcPr>
            <w:tcW w:w="992" w:type="dxa"/>
            <w:tcBorders>
              <w:top w:val="single" w:sz="4" w:space="0" w:color="auto"/>
              <w:left w:val="single" w:sz="4" w:space="0" w:color="auto"/>
              <w:bottom w:val="single" w:sz="4" w:space="0" w:color="auto"/>
              <w:right w:val="single" w:sz="4" w:space="0" w:color="auto"/>
            </w:tcBorders>
          </w:tcPr>
          <w:p w:rsidR="00E562CD" w:rsidRDefault="00E562CD" w:rsidP="00EC5FAF">
            <w:pPr>
              <w:keepNext/>
              <w:keepLines/>
              <w:spacing w:after="0"/>
              <w:rPr>
                <w:ins w:id="33" w:author="Huawei" w:date="2021-01-15T11:19:00Z"/>
                <w:rFonts w:ascii="Arial" w:hAnsi="Arial"/>
                <w:sz w:val="18"/>
                <w:lang w:eastAsia="zh-CN"/>
              </w:rPr>
            </w:pPr>
            <w:ins w:id="34" w:author="Huawei" w:date="2021-01-15T11:20:00Z">
              <w:r>
                <w:rPr>
                  <w:rFonts w:ascii="Arial" w:hAnsi="Arial" w:hint="eastAsia"/>
                  <w:sz w:val="18"/>
                  <w:lang w:eastAsia="zh-CN"/>
                </w:rPr>
                <w:t>dB</w:t>
              </w:r>
            </w:ins>
          </w:p>
        </w:tc>
        <w:tc>
          <w:tcPr>
            <w:tcW w:w="4678" w:type="dxa"/>
            <w:gridSpan w:val="3"/>
            <w:vMerge/>
            <w:tcBorders>
              <w:left w:val="single" w:sz="4" w:space="0" w:color="auto"/>
              <w:right w:val="single" w:sz="4" w:space="0" w:color="auto"/>
            </w:tcBorders>
            <w:vAlign w:val="center"/>
          </w:tcPr>
          <w:p w:rsidR="00E562CD" w:rsidRPr="00EC61C3" w:rsidRDefault="00E562CD" w:rsidP="00EC5FAF">
            <w:pPr>
              <w:spacing w:after="0"/>
              <w:jc w:val="center"/>
              <w:rPr>
                <w:ins w:id="35" w:author="Huawei" w:date="2021-01-15T11:19:00Z"/>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E562CD" w:rsidRPr="00EC61C3" w:rsidRDefault="00E562CD" w:rsidP="00EC5FAF">
            <w:pPr>
              <w:keepNext/>
              <w:keepLines/>
              <w:spacing w:after="0"/>
              <w:rPr>
                <w:rFonts w:ascii="Arial" w:hAnsi="Arial"/>
                <w:sz w:val="18"/>
              </w:rPr>
            </w:pPr>
            <w:ins w:id="36" w:author="Huawei" w:date="2021-01-15T11:20:00Z">
              <w:r w:rsidRPr="00E562CD">
                <w:rPr>
                  <w:rFonts w:ascii="Arial" w:hAnsi="Arial"/>
                  <w:sz w:val="18"/>
                </w:rPr>
                <w:t>EPRE ratio of OCNG to OCNG DMRS</w:t>
              </w:r>
            </w:ins>
            <w:del w:id="37" w:author="Huawei" w:date="2021-01-15T11:20:00Z">
              <w:r w:rsidRPr="00EC61C3" w:rsidDel="00E562CD">
                <w:rPr>
                  <w:rFonts w:ascii="Arial" w:hAnsi="Arial"/>
                  <w:sz w:val="18"/>
                </w:rPr>
                <w:delText>OCNG_beta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bottom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C5FAF" w:rsidRPr="00EC61C3" w:rsidTr="00EC5FAF">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eastAsia="?? ??" w:hAnsi="Arial"/>
                <w:sz w:val="18"/>
              </w:rPr>
              <w:t>SNR on RLM-RS</w:t>
            </w: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-15</w:t>
            </w:r>
          </w:p>
        </w:tc>
      </w:tr>
      <w:tr w:rsidR="00EC5FAF" w:rsidRPr="00EC61C3" w:rsidTr="00EC5FAF">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-15</w:t>
            </w:r>
          </w:p>
        </w:tc>
      </w:tr>
      <w:tr w:rsidR="00EC5FAF" w:rsidRPr="00EC61C3" w:rsidTr="00EC5FAF">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-15</w:t>
            </w:r>
          </w:p>
        </w:tc>
      </w:tr>
      <w:tr w:rsidR="00EC5FAF" w:rsidRPr="00EC61C3" w:rsidTr="00EC5FAF">
        <w:trPr>
          <w:cantSplit/>
          <w:trHeight w:val="189"/>
          <w:jc w:val="center"/>
        </w:trPr>
        <w:tc>
          <w:tcPr>
            <w:tcW w:w="1129" w:type="dxa"/>
            <w:vMerge w:val="restart"/>
            <w:tcBorders>
              <w:top w:val="single" w:sz="4" w:space="0" w:color="auto"/>
              <w:left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hint="eastAsia"/>
                <w:sz w:val="18"/>
              </w:rPr>
              <w:t xml:space="preserve">SNR on </w:t>
            </w:r>
            <w:r w:rsidRPr="00EC61C3">
              <w:rPr>
                <w:rFonts w:ascii="Arial" w:hAnsi="Arial"/>
                <w:sz w:val="18"/>
              </w:rPr>
              <w:t>other channels and signals</w:t>
            </w: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hint="eastAsia"/>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tcBorders>
              <w:left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left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tcBorders>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position w:val="-12"/>
                <w:sz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674198977" r:id="rId14"/>
              </w:object>
            </w: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TDL-C 300ns 100Hz</w:t>
            </w:r>
          </w:p>
        </w:tc>
      </w:tr>
      <w:tr w:rsidR="00EC5FAF" w:rsidRPr="00EC61C3" w:rsidTr="00EC5FAF">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and T3 is denoted as SNR1, SNR2 and SNR3 respectively in figure A.4.5.1.5.1-1.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9:</w:t>
            </w:r>
            <w:r w:rsidRPr="00EC61C3">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bookmarkStart w:id="38" w:name="_Hlk4426067"/>
      <w:r w:rsidRPr="00EC61C3">
        <w:rPr>
          <w:rFonts w:ascii="Arial" w:eastAsia="Malgun Gothic" w:hAnsi="Arial"/>
          <w:b/>
          <w:kern w:val="20"/>
        </w:rPr>
        <w:t xml:space="preserve">Table A.4.5.1.5.1-3A: </w:t>
      </w:r>
      <w:r w:rsidRPr="00EC61C3">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C5FAF" w:rsidRPr="00EC61C3" w:rsidTr="00EC5FA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8"/>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rsidR="00EC5FAF" w:rsidRPr="00EC61C3" w:rsidRDefault="00EC5FAF" w:rsidP="00EC5FAF"/>
    <w:p w:rsidR="00EC5FAF" w:rsidRPr="00EC61C3" w:rsidRDefault="00EC5FAF" w:rsidP="00EC5FAF">
      <w:pPr>
        <w:keepNext/>
        <w:keepLines/>
        <w:spacing w:before="60"/>
        <w:jc w:val="center"/>
        <w:rPr>
          <w:rFonts w:ascii="Arial" w:hAnsi="Arial"/>
          <w:b/>
        </w:rPr>
      </w:pPr>
      <w:bookmarkStart w:id="39" w:name="_Hlk4426855"/>
      <w:r w:rsidRPr="00EC61C3">
        <w:rPr>
          <w:rFonts w:ascii="Arial" w:eastAsia="Malgun Gothic" w:hAnsi="Arial"/>
          <w:b/>
          <w:kern w:val="20"/>
        </w:rPr>
        <w:t xml:space="preserve">Table A.4.5.1.5.1-4: </w:t>
      </w:r>
      <w:bookmarkEnd w:id="39"/>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rPr>
        <w:object w:dxaOrig="8340" w:dyaOrig="3885">
          <v:shape id="_x0000_i1026" type="#_x0000_t75" style="width:416.2pt;height:196.45pt" o:ole="">
            <v:imagedata r:id="rId15" o:title=""/>
          </v:shape>
          <o:OLEObject Type="Embed" ProgID="Word.Picture.8" ShapeID="_x0000_i1026" DrawAspect="Content" ObjectID="_1674198978" r:id="rId16"/>
        </w:object>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A.4.5.1.5.1-1: SNR variation for CSI-RS out-of-sync testing</w:t>
      </w:r>
    </w:p>
    <w:p w:rsidR="00EC5FAF" w:rsidRPr="00EC61C3" w:rsidRDefault="00EC5FAF" w:rsidP="00EC5FAF"/>
    <w:p w:rsidR="00EC5FAF" w:rsidRPr="00EC61C3" w:rsidRDefault="00EC5FAF" w:rsidP="00EC5FAF">
      <w:pPr>
        <w:pStyle w:val="5"/>
        <w:rPr>
          <w:snapToGrid w:val="0"/>
        </w:rPr>
      </w:pPr>
      <w:bookmarkStart w:id="40" w:name="_Toc535476180"/>
      <w:r w:rsidRPr="00EC61C3">
        <w:rPr>
          <w:snapToGrid w:val="0"/>
        </w:rPr>
        <w:t>A.4.5.1.5.2</w:t>
      </w:r>
      <w:r w:rsidRPr="00EC61C3">
        <w:rPr>
          <w:snapToGrid w:val="0"/>
        </w:rPr>
        <w:tab/>
        <w:t>Test Requirements</w:t>
      </w:r>
      <w:bookmarkEnd w:id="40"/>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41" w:name="_Toc535476181"/>
      <w:r w:rsidRPr="00EC61C3">
        <w:t>A.4.5.1.6</w:t>
      </w:r>
      <w:r w:rsidRPr="00EC61C3">
        <w:tab/>
      </w:r>
      <w:r w:rsidRPr="00EC61C3">
        <w:rPr>
          <w:rFonts w:eastAsia="MS Mincho"/>
        </w:rPr>
        <w:t>EN-DC Radio Link Monitoring In-sync Test for FR1 PSCell configured with CSI-RS-based RLM in non-DRX mode</w:t>
      </w:r>
      <w:bookmarkEnd w:id="41"/>
    </w:p>
    <w:p w:rsidR="00EC5FAF" w:rsidRPr="00EC61C3" w:rsidRDefault="00EC5FAF" w:rsidP="00EC5FAF">
      <w:pPr>
        <w:pStyle w:val="5"/>
        <w:rPr>
          <w:snapToGrid w:val="0"/>
          <w:lang w:eastAsia="zh-CN"/>
        </w:rPr>
      </w:pPr>
      <w:bookmarkStart w:id="42" w:name="_Toc535476182"/>
      <w:r w:rsidRPr="00EC61C3">
        <w:rPr>
          <w:snapToGrid w:val="0"/>
          <w:lang w:eastAsia="zh-CN"/>
        </w:rPr>
        <w:t>A.4.5.1.6.1</w:t>
      </w:r>
      <w:r w:rsidRPr="00EC61C3">
        <w:rPr>
          <w:snapToGrid w:val="0"/>
          <w:lang w:eastAsia="zh-CN"/>
        </w:rPr>
        <w:tab/>
        <w:t>Test Purpose and Environment</w:t>
      </w:r>
      <w:bookmarkEnd w:id="42"/>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EC5FAF" w:rsidRPr="00EC61C3" w:rsidRDefault="00EC5FAF" w:rsidP="00EC5FAF">
      <w:r w:rsidRPr="00EC61C3">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43" w:author="Huawei" w:date="2021-01-15T11:22:00Z">
        <w:r w:rsidR="00E562CD">
          <w:t xml:space="preserve">of </w:t>
        </w:r>
      </w:ins>
      <w:ins w:id="44" w:author="Huawei" w:date="2021-01-15T11:23:00Z">
        <w:r w:rsidR="00E562CD">
          <w:t>5ms</w:t>
        </w:r>
      </w:ins>
      <w:del w:id="45" w:author="Huawei" w:date="2021-01-15T11:23:00Z">
        <w:r w:rsidRPr="00EC61C3" w:rsidDel="00E562CD">
          <w:delText>defined in CSI-RS configuration</w:delText>
        </w:r>
      </w:del>
      <w:r w:rsidRPr="00EC61C3">
        <w:t>. In the test, DRX configuration is not enabled.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EC5FAF" w:rsidRPr="00EC61C3" w:rsidTr="00EC5FAF">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46" w:author="Huawei" w:date="2021-01-15T16:01:00Z">
              <w:r w:rsidRPr="00EC61C3" w:rsidDel="00B5693A">
                <w:rPr>
                  <w:rFonts w:ascii="Arial" w:hAnsi="Arial"/>
                  <w:sz w:val="18"/>
                </w:rPr>
                <w:delText>0</w:delText>
              </w:r>
            </w:del>
            <w:ins w:id="47" w:author="Huawei" w:date="2021-01-15T16:01:00Z">
              <w:r w:rsidR="00B5693A">
                <w:rPr>
                  <w:rFonts w:ascii="Arial" w:hAnsi="Arial"/>
                  <w:sz w:val="18"/>
                </w:rPr>
                <w:t>2</w:t>
              </w:r>
            </w:ins>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lastRenderedPageBreak/>
              <w:t>DCI format</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OFF</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1000</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0.44</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T4</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T5</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0.88</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T6</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0.84</w:t>
            </w:r>
          </w:p>
        </w:tc>
      </w:tr>
      <w:tr w:rsidR="00EC5FAF" w:rsidRPr="00EC61C3" w:rsidTr="00EC5FA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48">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Test 1</w:t>
            </w:r>
          </w:p>
        </w:tc>
      </w:tr>
      <w:tr w:rsidR="00EC5FAF" w:rsidRPr="00EC61C3" w:rsidTr="00EC5FAF">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T5</w:t>
            </w:r>
          </w:p>
        </w:tc>
      </w:tr>
      <w:tr w:rsidR="00EC5FAF" w:rsidRPr="00EC61C3" w:rsidTr="00EC5FAF">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562CD" w:rsidP="00EC5FAF">
            <w:pPr>
              <w:pStyle w:val="TAL"/>
            </w:pPr>
            <w:ins w:id="49" w:author="Huawei" w:date="2021-01-15T11:23:00Z">
              <w:r w:rsidRPr="00EC61C3">
                <w:t>EPRE ratio of PDCCH DMRS to SSS</w:t>
              </w:r>
            </w:ins>
            <w:del w:id="50" w:author="Huawei" w:date="2021-01-15T11:23:00Z">
              <w:r w:rsidR="00EC5FAF" w:rsidRPr="00EC61C3" w:rsidDel="00E562CD">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w:t>
            </w:r>
          </w:p>
        </w:tc>
      </w:tr>
      <w:tr w:rsidR="00E562CD"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Huawei" w:date="2021-01-15T11:2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52" w:author="Huawei" w:date="2021-01-15T11:29: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53" w:author="Huawei" w:date="2021-01-15T11:29:00Z">
              <w:tcPr>
                <w:tcW w:w="2887" w:type="dxa"/>
                <w:gridSpan w:val="2"/>
                <w:tcBorders>
                  <w:top w:val="single" w:sz="4" w:space="0" w:color="auto"/>
                  <w:left w:val="single" w:sz="4" w:space="0" w:color="auto"/>
                  <w:bottom w:val="single" w:sz="4" w:space="0" w:color="auto"/>
                  <w:right w:val="single" w:sz="4" w:space="0" w:color="auto"/>
                </w:tcBorders>
                <w:hideMark/>
              </w:tcPr>
            </w:tcPrChange>
          </w:tcPr>
          <w:p w:rsidR="00E562CD" w:rsidRPr="00EC61C3" w:rsidRDefault="00E562CD" w:rsidP="00EC5FAF">
            <w:pPr>
              <w:pStyle w:val="TAL"/>
            </w:pPr>
            <w:ins w:id="54" w:author="Huawei" w:date="2021-01-15T11:23:00Z">
              <w:r w:rsidRPr="00EC61C3">
                <w:t>EPRE ratio of PDCCH to PDCCH DMRS</w:t>
              </w:r>
            </w:ins>
            <w:del w:id="55" w:author="Huawei" w:date="2021-01-15T11:23:00Z">
              <w:r w:rsidRPr="00EC61C3" w:rsidDel="00E562CD">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56" w:author="Huawei" w:date="2021-01-15T11:29:00Z">
              <w:tcPr>
                <w:tcW w:w="1701" w:type="dxa"/>
                <w:tcBorders>
                  <w:top w:val="single" w:sz="4" w:space="0" w:color="auto"/>
                  <w:left w:val="single" w:sz="4" w:space="0" w:color="auto"/>
                  <w:bottom w:val="single" w:sz="4" w:space="0" w:color="auto"/>
                  <w:right w:val="single" w:sz="4" w:space="0" w:color="auto"/>
                </w:tcBorders>
                <w:hideMark/>
              </w:tcPr>
            </w:tcPrChange>
          </w:tcPr>
          <w:p w:rsidR="00E562CD" w:rsidRPr="00EC61C3" w:rsidRDefault="00E562CD" w:rsidP="00EC5FAF">
            <w:pPr>
              <w:pStyle w:val="TAC"/>
            </w:pPr>
            <w:r w:rsidRPr="00EC61C3">
              <w:t>dB</w:t>
            </w:r>
          </w:p>
        </w:tc>
        <w:tc>
          <w:tcPr>
            <w:tcW w:w="5154" w:type="dxa"/>
            <w:gridSpan w:val="5"/>
            <w:vMerge w:val="restart"/>
            <w:tcBorders>
              <w:top w:val="single" w:sz="4" w:space="0" w:color="auto"/>
              <w:left w:val="single" w:sz="4" w:space="0" w:color="auto"/>
              <w:right w:val="single" w:sz="4" w:space="0" w:color="auto"/>
            </w:tcBorders>
            <w:vAlign w:val="center"/>
            <w:hideMark/>
            <w:tcPrChange w:id="57" w:author="Huawei" w:date="2021-01-15T11:29:00Z">
              <w:tcPr>
                <w:tcW w:w="5154" w:type="dxa"/>
                <w:gridSpan w:val="5"/>
                <w:vMerge w:val="restart"/>
                <w:tcBorders>
                  <w:top w:val="single" w:sz="4" w:space="0" w:color="auto"/>
                  <w:left w:val="single" w:sz="4" w:space="0" w:color="auto"/>
                  <w:right w:val="single" w:sz="4" w:space="0" w:color="auto"/>
                </w:tcBorders>
                <w:hideMark/>
              </w:tcPr>
            </w:tcPrChange>
          </w:tcPr>
          <w:p w:rsidR="00E562CD" w:rsidRPr="00EC61C3" w:rsidDel="00E562CD" w:rsidRDefault="00E562CD" w:rsidP="00C43F77">
            <w:pPr>
              <w:pStyle w:val="TAC"/>
              <w:rPr>
                <w:del w:id="58" w:author="Huawei" w:date="2021-01-15T11:24:00Z"/>
              </w:rPr>
            </w:pPr>
            <w:del w:id="59" w:author="Huawei" w:date="2021-01-15T11:24:00Z">
              <w:r w:rsidRPr="00EC61C3" w:rsidDel="00E562CD">
                <w:delText>4</w:delText>
              </w:r>
            </w:del>
          </w:p>
          <w:p w:rsidR="00E562CD" w:rsidRPr="00EC61C3" w:rsidRDefault="00E562CD">
            <w:pPr>
              <w:pStyle w:val="TAC"/>
            </w:pPr>
            <w:r w:rsidRPr="00EC61C3">
              <w:t>0</w:t>
            </w: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0" w:author="Huawei" w:date="2021-01-15T11:24:00Z">
              <w:r w:rsidRPr="00EC61C3">
                <w:t>EPRE ratio of PBCH DMRS to SSS</w:t>
              </w:r>
            </w:ins>
            <w:del w:id="61" w:author="Huawei" w:date="2021-01-15T11:24:00Z">
              <w:r w:rsidRPr="00EC61C3" w:rsidDel="00E562CD">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2" w:author="Huawei" w:date="2021-01-15T11:24:00Z">
              <w:r w:rsidRPr="00EC61C3">
                <w:t>EPRE ratio of PSS to SSS</w:t>
              </w:r>
            </w:ins>
            <w:del w:id="63" w:author="Huawei" w:date="2021-01-15T11:24:00Z">
              <w:r w:rsidRPr="00EC61C3" w:rsidDel="00E562CD">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4" w:author="Huawei" w:date="2021-01-15T11:24:00Z">
              <w:r w:rsidRPr="00EC61C3">
                <w:t>EPRE ratio of PBCH to PBCH DMRS</w:t>
              </w:r>
            </w:ins>
            <w:del w:id="65" w:author="Huawei" w:date="2021-01-15T11:24:00Z">
              <w:r w:rsidRPr="00EC61C3" w:rsidDel="00E562CD">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6" w:author="Huawei" w:date="2021-01-15T11:25:00Z">
              <w:r w:rsidRPr="00EC61C3">
                <w:t>EPRE ratio of PDSCH to PDSCH DMRS</w:t>
              </w:r>
            </w:ins>
            <w:del w:id="67" w:author="Huawei" w:date="2021-01-15T11:25:00Z">
              <w:r w:rsidRPr="00EC61C3" w:rsidDel="00E562CD">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69"/>
          <w:jc w:val="center"/>
          <w:ins w:id="68" w:author="Huawei" w:date="2021-01-15T11:25:00Z"/>
        </w:trPr>
        <w:tc>
          <w:tcPr>
            <w:tcW w:w="288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L"/>
              <w:rPr>
                <w:ins w:id="69" w:author="Huawei" w:date="2021-01-15T11:25:00Z"/>
              </w:rPr>
            </w:pPr>
            <w:ins w:id="70" w:author="Huawei" w:date="2021-01-15T11:25:00Z">
              <w:r w:rsidRPr="00EC61C3">
                <w:t>EPRE ratio of PDSCH DMRS to SSS</w:t>
              </w:r>
            </w:ins>
          </w:p>
        </w:tc>
        <w:tc>
          <w:tcPr>
            <w:tcW w:w="1701"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C"/>
              <w:rPr>
                <w:ins w:id="71" w:author="Huawei" w:date="2021-01-15T11:25:00Z"/>
                <w:lang w:eastAsia="zh-CN"/>
              </w:rPr>
            </w:pPr>
            <w:ins w:id="72" w:author="Huawei" w:date="2021-01-15T11:25: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rPr>
                <w:ins w:id="73" w:author="Huawei" w:date="2021-01-15T11:25:00Z"/>
              </w:rPr>
            </w:pPr>
          </w:p>
        </w:tc>
      </w:tr>
      <w:tr w:rsidR="00E562CD" w:rsidRPr="00EC61C3" w:rsidTr="004F2161">
        <w:trPr>
          <w:cantSplit/>
          <w:trHeight w:val="169"/>
          <w:jc w:val="center"/>
          <w:ins w:id="74" w:author="Huawei" w:date="2021-01-15T11:25:00Z"/>
        </w:trPr>
        <w:tc>
          <w:tcPr>
            <w:tcW w:w="288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L"/>
              <w:rPr>
                <w:ins w:id="75" w:author="Huawei" w:date="2021-01-15T11:25:00Z"/>
              </w:rPr>
            </w:pPr>
            <w:ins w:id="76" w:author="Huawei" w:date="2021-01-15T11:25:00Z">
              <w:r w:rsidRPr="00EC61C3">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C"/>
              <w:rPr>
                <w:ins w:id="77" w:author="Huawei" w:date="2021-01-15T11:25:00Z"/>
                <w:lang w:eastAsia="zh-CN"/>
              </w:rPr>
            </w:pPr>
            <w:ins w:id="78" w:author="Huawei" w:date="2021-01-15T11:25: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rPr>
                <w:ins w:id="79" w:author="Huawei" w:date="2021-01-15T11:25:00Z"/>
              </w:rPr>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E562CD" w:rsidRPr="00EC61C3" w:rsidRDefault="00E562CD" w:rsidP="00EC5FAF">
            <w:pPr>
              <w:pStyle w:val="TAL"/>
            </w:pPr>
            <w:ins w:id="80" w:author="Huawei" w:date="2021-01-15T11:25:00Z">
              <w:r w:rsidRPr="00EC61C3">
                <w:t>EPRE ratio of OCNG to OCNG DMRS</w:t>
              </w:r>
            </w:ins>
            <w:del w:id="81" w:author="Huawei" w:date="2021-01-15T11:25:00Z">
              <w:r w:rsidRPr="00EC61C3" w:rsidDel="00E562CD">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bottom w:val="single" w:sz="4" w:space="0" w:color="auto"/>
              <w:right w:val="single" w:sz="4" w:space="0" w:color="auto"/>
            </w:tcBorders>
            <w:vAlign w:val="center"/>
            <w:hideMark/>
          </w:tcPr>
          <w:p w:rsidR="00E562CD" w:rsidRPr="00EC61C3" w:rsidRDefault="00E562CD" w:rsidP="00EC5FAF">
            <w:pPr>
              <w:pStyle w:val="TAC"/>
            </w:pPr>
          </w:p>
        </w:tc>
      </w:tr>
      <w:tr w:rsidR="00EC5FAF" w:rsidRPr="00EC61C3" w:rsidTr="00EC5FAF">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89"/>
          <w:jc w:val="center"/>
        </w:trPr>
        <w:tc>
          <w:tcPr>
            <w:tcW w:w="1328" w:type="dxa"/>
            <w:vMerge w:val="restart"/>
            <w:tcBorders>
              <w:top w:val="single" w:sz="4" w:space="0" w:color="auto"/>
              <w:left w:val="single" w:sz="4" w:space="0" w:color="auto"/>
              <w:right w:val="single" w:sz="4" w:space="0" w:color="auto"/>
            </w:tcBorders>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right w:val="single" w:sz="4" w:space="0" w:color="auto"/>
            </w:tcBorders>
          </w:tcPr>
          <w:p w:rsidR="00EC5FAF" w:rsidRPr="00EC61C3" w:rsidRDefault="00EC5FAF" w:rsidP="00EC5FAF">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2, 5</w:t>
            </w:r>
          </w:p>
        </w:tc>
        <w:tc>
          <w:tcPr>
            <w:tcW w:w="1701" w:type="dxa"/>
            <w:vMerge/>
            <w:tcBorders>
              <w:left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bottom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3, 6</w:t>
            </w:r>
          </w:p>
        </w:tc>
        <w:tc>
          <w:tcPr>
            <w:tcW w:w="1701" w:type="dxa"/>
            <w:vMerge/>
            <w:tcBorders>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object w:dxaOrig="435" w:dyaOrig="435">
                <v:shape id="_x0000_i1027" type="#_x0000_t75" style="width:19.55pt;height:19.55pt" o:ole="" fillcolor="window">
                  <v:imagedata r:id="rId13" o:title=""/>
                </v:shape>
                <o:OLEObject Type="Embed" ProgID="Equation.3" ShapeID="_x0000_i1027" DrawAspect="Content" ObjectID="_1674198979" r:id="rId17"/>
              </w:objec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TDL-C 300ns 100Hz</w:t>
            </w:r>
          </w:p>
        </w:tc>
      </w:tr>
      <w:tr w:rsidR="00EC5FAF" w:rsidRPr="00EC61C3" w:rsidTr="00EC5FAF">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T3, T4 and T5 is denoted as SNR1, SNR2, SNR3, SNR4 and SNR5 respectively in figure A.4.5.1.6.1-1.</w:t>
            </w:r>
          </w:p>
          <w:p w:rsidR="00EC5FAF" w:rsidRPr="00EC61C3" w:rsidRDefault="00EC5FAF" w:rsidP="00EC5FAF">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A.4.5.1.6.1-4: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lastRenderedPageBreak/>
        <w:drawing>
          <wp:inline distT="0" distB="0" distL="0" distR="0" wp14:anchorId="68656630" wp14:editId="150E35E7">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A.4.5.1.6.1-1: SNR variation for CSI-RS in-sync testing</w:t>
      </w:r>
    </w:p>
    <w:p w:rsidR="00EC5FAF" w:rsidRPr="00EC61C3" w:rsidRDefault="00EC5FAF" w:rsidP="00EC5FAF">
      <w:pPr>
        <w:spacing w:before="120"/>
      </w:pPr>
    </w:p>
    <w:p w:rsidR="00EC5FAF" w:rsidRPr="00EC61C3" w:rsidRDefault="00EC5FAF" w:rsidP="00EC5FAF">
      <w:pPr>
        <w:pStyle w:val="5"/>
        <w:rPr>
          <w:snapToGrid w:val="0"/>
        </w:rPr>
      </w:pPr>
      <w:bookmarkStart w:id="82" w:name="_Toc535476183"/>
      <w:r w:rsidRPr="00EC61C3">
        <w:rPr>
          <w:snapToGrid w:val="0"/>
        </w:rPr>
        <w:t>A.4.5.1.6.2</w:t>
      </w:r>
      <w:r w:rsidRPr="00EC61C3">
        <w:rPr>
          <w:snapToGrid w:val="0"/>
        </w:rPr>
        <w:tab/>
        <w:t>Test Requirements</w:t>
      </w:r>
      <w:bookmarkEnd w:id="82"/>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83" w:name="_Toc535476184"/>
      <w:r w:rsidRPr="00EC61C3">
        <w:t>A.4.5.1.7</w:t>
      </w:r>
      <w:r w:rsidRPr="00EC61C3">
        <w:tab/>
      </w:r>
      <w:r w:rsidRPr="00EC61C3">
        <w:rPr>
          <w:rFonts w:eastAsia="MS Mincho"/>
        </w:rPr>
        <w:t>EN-DC Radio Link Monitoring Out-of-sync Test for FR1 PSCell configured with CSI-RS-based RLM in DRX mode</w:t>
      </w:r>
      <w:bookmarkEnd w:id="83"/>
    </w:p>
    <w:p w:rsidR="00EC5FAF" w:rsidRPr="00EC61C3" w:rsidRDefault="00EC5FAF" w:rsidP="00EC5FAF">
      <w:pPr>
        <w:pStyle w:val="5"/>
        <w:rPr>
          <w:snapToGrid w:val="0"/>
          <w:lang w:eastAsia="zh-CN"/>
        </w:rPr>
      </w:pPr>
      <w:bookmarkStart w:id="84" w:name="_Toc535476185"/>
      <w:r w:rsidRPr="00EC61C3">
        <w:rPr>
          <w:snapToGrid w:val="0"/>
          <w:lang w:eastAsia="zh-CN"/>
        </w:rPr>
        <w:t>A.4.5.1.7.1</w:t>
      </w:r>
      <w:r w:rsidRPr="00EC61C3">
        <w:rPr>
          <w:snapToGrid w:val="0"/>
          <w:lang w:eastAsia="zh-CN"/>
        </w:rPr>
        <w:tab/>
        <w:t>Test Purpose and Environment</w:t>
      </w:r>
      <w:bookmarkEnd w:id="84"/>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EC5FAF" w:rsidRPr="00EC61C3" w:rsidRDefault="00EC5FAF" w:rsidP="00EC5FAF">
      <w:r w:rsidRPr="00EC61C3">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85" w:author="Huawei" w:date="2021-01-15T11:26:00Z">
        <w:r w:rsidR="00E562CD">
          <w:t>of 5ms</w:t>
        </w:r>
      </w:ins>
      <w:del w:id="86" w:author="Huawei" w:date="2021-01-15T11:26:00Z">
        <w:r w:rsidRPr="00EC61C3" w:rsidDel="00E562CD">
          <w:delText>defined in CSI-RS configuration</w:delText>
        </w:r>
      </w:del>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EC5FAF" w:rsidRPr="00EC61C3" w:rsidTr="00EC5FAF">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b/>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b/>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87" w:author="Huawei" w:date="2021-01-15T16:01:00Z">
              <w:r w:rsidRPr="00EC61C3" w:rsidDel="00B5693A">
                <w:rPr>
                  <w:rFonts w:ascii="Arial" w:hAnsi="Arial"/>
                  <w:sz w:val="18"/>
                </w:rPr>
                <w:delText>0</w:delText>
              </w:r>
            </w:del>
            <w:ins w:id="88" w:author="Huawei" w:date="2021-01-15T16:01:00Z">
              <w:r w:rsidR="00B5693A">
                <w:rPr>
                  <w:rFonts w:ascii="Arial" w:hAnsi="Arial"/>
                  <w:sz w:val="18"/>
                </w:rPr>
                <w:t>2</w:t>
              </w:r>
            </w:ins>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DRX.3</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0</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1.28</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1.28</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D1</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1.24</w:t>
            </w:r>
          </w:p>
        </w:tc>
      </w:tr>
      <w:tr w:rsidR="00EC5FAF" w:rsidRPr="00EC61C3" w:rsidTr="00EC5FAF">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A.4.5.1.7.1-3: </w:t>
      </w:r>
      <w:r w:rsidRPr="00EC61C3">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Change w:id="89">
          <w:tblGrid>
            <w:gridCol w:w="1129"/>
            <w:gridCol w:w="1418"/>
            <w:gridCol w:w="1417"/>
            <w:gridCol w:w="1370"/>
            <w:gridCol w:w="1370"/>
            <w:gridCol w:w="1371"/>
          </w:tblGrid>
        </w:tblGridChange>
      </w:tblGrid>
      <w:tr w:rsidR="00EC5FAF" w:rsidRPr="00EC61C3" w:rsidTr="00EC5FAF">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Test 1</w:t>
            </w:r>
          </w:p>
        </w:tc>
      </w:tr>
      <w:tr w:rsidR="00EC5FAF" w:rsidRPr="00EC61C3" w:rsidTr="00EC5FAF">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37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T1</w:t>
            </w:r>
          </w:p>
        </w:tc>
        <w:tc>
          <w:tcPr>
            <w:tcW w:w="137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T2</w:t>
            </w:r>
          </w:p>
        </w:tc>
        <w:tc>
          <w:tcPr>
            <w:tcW w:w="137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T3</w:t>
            </w:r>
          </w:p>
        </w:tc>
      </w:tr>
      <w:tr w:rsidR="00EC5FAF" w:rsidRPr="00EC61C3" w:rsidTr="00EC5FAF">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C43F77" w:rsidP="00EC5FAF">
            <w:pPr>
              <w:pStyle w:val="TAL"/>
            </w:pPr>
            <w:ins w:id="90" w:author="Huawei" w:date="2021-01-15T11:27:00Z">
              <w:r w:rsidRPr="00EC61C3">
                <w:rPr>
                  <w:rFonts w:cs="Arial"/>
                  <w:szCs w:val="16"/>
                  <w:lang w:eastAsia="ja-JP"/>
                </w:rPr>
                <w:t>EPRE ratio of PDCCH DMRS to SSS</w:t>
              </w:r>
            </w:ins>
            <w:del w:id="91" w:author="Huawei" w:date="2021-01-15T11:27:00Z">
              <w:r w:rsidR="00EC5FAF" w:rsidRPr="00EC61C3" w:rsidDel="00C43F77">
                <w:delText>PDCCH_beta</w:delText>
              </w:r>
            </w:del>
          </w:p>
        </w:tc>
        <w:tc>
          <w:tcPr>
            <w:tcW w:w="1417"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w:t>
            </w:r>
          </w:p>
        </w:tc>
      </w:tr>
      <w:tr w:rsidR="00C43F77" w:rsidRPr="00EC61C3" w:rsidTr="00C43F77">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1-01-15T11:28: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93" w:author="Huawei" w:date="2021-01-15T11:28:00Z">
            <w:trPr>
              <w:cantSplit/>
              <w:trHeight w:val="180"/>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94" w:author="Huawei" w:date="2021-01-15T11:28:00Z">
              <w:tcPr>
                <w:tcW w:w="2547" w:type="dxa"/>
                <w:gridSpan w:val="2"/>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EC5FAF">
            <w:pPr>
              <w:pStyle w:val="TAL"/>
            </w:pPr>
            <w:ins w:id="95" w:author="Huawei" w:date="2021-01-15T11:27:00Z">
              <w:r w:rsidRPr="00EC61C3">
                <w:rPr>
                  <w:rFonts w:cs="Arial"/>
                  <w:szCs w:val="16"/>
                  <w:lang w:eastAsia="ja-JP"/>
                </w:rPr>
                <w:t>EPRE ratio of PDCCH to PDCCH DMRS</w:t>
              </w:r>
            </w:ins>
            <w:del w:id="96" w:author="Huawei" w:date="2021-01-15T11:27:00Z">
              <w:r w:rsidRPr="00EC61C3" w:rsidDel="00C43F77">
                <w:delText>PDCCH_DMRS_beta</w:delText>
              </w:r>
            </w:del>
          </w:p>
        </w:tc>
        <w:tc>
          <w:tcPr>
            <w:tcW w:w="1417" w:type="dxa"/>
            <w:tcBorders>
              <w:top w:val="single" w:sz="4" w:space="0" w:color="auto"/>
              <w:left w:val="single" w:sz="4" w:space="0" w:color="auto"/>
              <w:bottom w:val="single" w:sz="4" w:space="0" w:color="auto"/>
              <w:right w:val="single" w:sz="4" w:space="0" w:color="auto"/>
            </w:tcBorders>
            <w:hideMark/>
            <w:tcPrChange w:id="97" w:author="Huawei" w:date="2021-01-15T11:28:00Z">
              <w:tcPr>
                <w:tcW w:w="1417"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EC5FAF">
            <w:pPr>
              <w:pStyle w:val="TAC"/>
            </w:pPr>
            <w:r w:rsidRPr="00EC61C3">
              <w:t>dB</w:t>
            </w:r>
          </w:p>
        </w:tc>
        <w:tc>
          <w:tcPr>
            <w:tcW w:w="4111" w:type="dxa"/>
            <w:gridSpan w:val="3"/>
            <w:vMerge w:val="restart"/>
            <w:tcBorders>
              <w:top w:val="single" w:sz="4" w:space="0" w:color="auto"/>
              <w:left w:val="single" w:sz="4" w:space="0" w:color="auto"/>
              <w:right w:val="single" w:sz="4" w:space="0" w:color="auto"/>
            </w:tcBorders>
            <w:vAlign w:val="center"/>
            <w:hideMark/>
            <w:tcPrChange w:id="98" w:author="Huawei" w:date="2021-01-15T11:28:00Z">
              <w:tcPr>
                <w:tcW w:w="4111" w:type="dxa"/>
                <w:gridSpan w:val="3"/>
                <w:vMerge w:val="restart"/>
                <w:tcBorders>
                  <w:top w:val="single" w:sz="4" w:space="0" w:color="auto"/>
                  <w:left w:val="single" w:sz="4" w:space="0" w:color="auto"/>
                  <w:right w:val="single" w:sz="4" w:space="0" w:color="auto"/>
                </w:tcBorders>
                <w:hideMark/>
              </w:tcPr>
            </w:tcPrChange>
          </w:tcPr>
          <w:p w:rsidR="00C43F77" w:rsidRPr="00EC61C3" w:rsidDel="00C43F77" w:rsidRDefault="00C43F77" w:rsidP="00C43F77">
            <w:pPr>
              <w:pStyle w:val="TAC"/>
              <w:rPr>
                <w:del w:id="99" w:author="Huawei" w:date="2021-01-15T11:26:00Z"/>
              </w:rPr>
            </w:pPr>
            <w:del w:id="100" w:author="Huawei" w:date="2021-01-15T11:26:00Z">
              <w:r w:rsidRPr="00EC61C3" w:rsidDel="00C43F77">
                <w:delText>4</w:delText>
              </w:r>
            </w:del>
          </w:p>
          <w:p w:rsidR="00C43F77" w:rsidRPr="00EC61C3" w:rsidRDefault="00C43F77">
            <w:pPr>
              <w:pStyle w:val="TAC"/>
            </w:pPr>
            <w:r w:rsidRPr="00EC61C3">
              <w:t>0</w:t>
            </w: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L"/>
            </w:pPr>
            <w:ins w:id="101" w:author="Huawei" w:date="2021-01-15T11:27:00Z">
              <w:r w:rsidRPr="00EC61C3">
                <w:rPr>
                  <w:rFonts w:cs="Arial"/>
                  <w:szCs w:val="16"/>
                  <w:lang w:eastAsia="ja-JP"/>
                </w:rPr>
                <w:t>EPRE ratio of PBCH DMRS to SSS</w:t>
              </w:r>
            </w:ins>
            <w:del w:id="102" w:author="Huawei" w:date="2021-01-15T11:27:00Z">
              <w:r w:rsidRPr="00EC61C3" w:rsidDel="00C43F77">
                <w:delText>PBCH_beta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C"/>
            </w:pPr>
            <w:r w:rsidRPr="00EC61C3">
              <w:t>dB</w:t>
            </w:r>
          </w:p>
        </w:tc>
        <w:tc>
          <w:tcPr>
            <w:tcW w:w="4111" w:type="dxa"/>
            <w:gridSpan w:val="3"/>
            <w:vMerge/>
            <w:tcBorders>
              <w:left w:val="single" w:sz="4" w:space="0" w:color="auto"/>
              <w:right w:val="single" w:sz="4" w:space="0" w:color="auto"/>
            </w:tcBorders>
            <w:vAlign w:val="center"/>
          </w:tcPr>
          <w:p w:rsidR="00C43F77" w:rsidRPr="00EC61C3" w:rsidRDefault="00C43F77" w:rsidP="00EC5FAF">
            <w:pPr>
              <w:pStyle w:val="TAC"/>
            </w:pP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L"/>
            </w:pPr>
            <w:ins w:id="103" w:author="Huawei" w:date="2021-01-15T11:27:00Z">
              <w:r w:rsidRPr="00EC61C3">
                <w:rPr>
                  <w:rFonts w:cs="Arial"/>
                  <w:szCs w:val="16"/>
                  <w:lang w:eastAsia="ja-JP"/>
                </w:rPr>
                <w:t>EPRE ratio of PBCH to PBCH DMRS</w:t>
              </w:r>
            </w:ins>
            <w:del w:id="104" w:author="Huawei" w:date="2021-01-15T11:27:00Z">
              <w:r w:rsidRPr="00EC61C3" w:rsidDel="00C43F77">
                <w:delText>PSS_beta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EC5FAF">
            <w:pPr>
              <w:pStyle w:val="TAC"/>
            </w:pPr>
          </w:p>
        </w:tc>
      </w:tr>
      <w:tr w:rsidR="00C43F77" w:rsidRPr="00EC61C3" w:rsidTr="004408B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05" w:author="Huawei" w:date="2021-01-15T11:28:00Z">
              <w:r w:rsidRPr="00EC61C3">
                <w:rPr>
                  <w:rFonts w:cs="Arial"/>
                  <w:szCs w:val="16"/>
                  <w:lang w:eastAsia="ja-JP"/>
                </w:rPr>
                <w:t>EPRE ratio of PBCH to PBCH DMRS</w:t>
              </w:r>
            </w:ins>
            <w:del w:id="106" w:author="Huawei" w:date="2021-01-15T11:28:00Z">
              <w:r w:rsidRPr="00EC61C3" w:rsidDel="00B11B52">
                <w:delText>SSS_beta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07" w:author="Huawei" w:date="2021-01-15T11:28:00Z">
              <w:r w:rsidRPr="00EC61C3">
                <w:rPr>
                  <w:rFonts w:cs="Arial"/>
                  <w:szCs w:val="16"/>
                  <w:lang w:eastAsia="ja-JP"/>
                </w:rPr>
                <w:t xml:space="preserve">EPRE ratio of PDSCH DMRS to SSS </w:t>
              </w:r>
            </w:ins>
            <w:del w:id="108" w:author="Huawei" w:date="2021-01-15T11:28:00Z">
              <w:r w:rsidRPr="00EC61C3" w:rsidDel="00B11B52">
                <w:delText>PDSCH_beta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4408B7">
        <w:trPr>
          <w:cantSplit/>
          <w:trHeight w:val="169"/>
          <w:jc w:val="center"/>
          <w:ins w:id="109" w:author="Huawei" w:date="2021-01-15T11:26:00Z"/>
        </w:trPr>
        <w:tc>
          <w:tcPr>
            <w:tcW w:w="254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10" w:author="Huawei" w:date="2021-01-15T11:26:00Z"/>
              </w:rPr>
            </w:pPr>
            <w:ins w:id="111" w:author="Huawei" w:date="2021-01-15T11:28:00Z">
              <w:r w:rsidRPr="00EC61C3">
                <w:rPr>
                  <w:rFonts w:cs="Arial"/>
                  <w:szCs w:val="16"/>
                  <w:lang w:eastAsia="ja-JP"/>
                </w:rPr>
                <w:t>EPRE ratio of PDSCH to PDSCH DMRS</w:t>
              </w:r>
            </w:ins>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12" w:author="Huawei" w:date="2021-01-15T11:26:00Z"/>
                <w:lang w:eastAsia="zh-CN"/>
              </w:rPr>
            </w:pPr>
            <w:ins w:id="113" w:author="Huawei" w:date="2021-01-15T11:28:00Z">
              <w:r>
                <w:rPr>
                  <w:rFonts w:hint="eastAsia"/>
                  <w:lang w:eastAsia="zh-CN"/>
                </w:rPr>
                <w:t>d</w:t>
              </w:r>
              <w:r>
                <w:rPr>
                  <w:lang w:eastAsia="zh-CN"/>
                </w:rPr>
                <w:t>B</w:t>
              </w:r>
            </w:ins>
          </w:p>
        </w:tc>
        <w:tc>
          <w:tcPr>
            <w:tcW w:w="4111" w:type="dxa"/>
            <w:gridSpan w:val="3"/>
            <w:vMerge/>
            <w:tcBorders>
              <w:left w:val="single" w:sz="4" w:space="0" w:color="auto"/>
              <w:right w:val="single" w:sz="4" w:space="0" w:color="auto"/>
            </w:tcBorders>
            <w:vAlign w:val="center"/>
          </w:tcPr>
          <w:p w:rsidR="00C43F77" w:rsidRPr="00EC61C3" w:rsidRDefault="00C43F77" w:rsidP="00C43F77">
            <w:pPr>
              <w:pStyle w:val="TAC"/>
              <w:rPr>
                <w:ins w:id="114" w:author="Huawei" w:date="2021-01-15T11:26:00Z"/>
              </w:rPr>
            </w:pPr>
          </w:p>
        </w:tc>
      </w:tr>
      <w:tr w:rsidR="00C43F77" w:rsidRPr="00EC61C3" w:rsidTr="004408B7">
        <w:trPr>
          <w:cantSplit/>
          <w:trHeight w:val="169"/>
          <w:jc w:val="center"/>
          <w:ins w:id="115" w:author="Huawei" w:date="2021-01-15T11:26:00Z"/>
        </w:trPr>
        <w:tc>
          <w:tcPr>
            <w:tcW w:w="254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16" w:author="Huawei" w:date="2021-01-15T11:26:00Z"/>
              </w:rPr>
            </w:pPr>
            <w:ins w:id="117" w:author="Huawei" w:date="2021-01-15T11:28:00Z">
              <w:r w:rsidRPr="00EC61C3">
                <w:rPr>
                  <w:rFonts w:cs="Arial"/>
                  <w:szCs w:val="16"/>
                  <w:lang w:eastAsia="ja-JP"/>
                </w:rPr>
                <w:t>EPRE ratio of OCNG DMRS to SSS</w:t>
              </w:r>
            </w:ins>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18" w:author="Huawei" w:date="2021-01-15T11:26:00Z"/>
                <w:lang w:eastAsia="zh-CN"/>
              </w:rPr>
            </w:pPr>
            <w:ins w:id="119" w:author="Huawei" w:date="2021-01-15T11:28:00Z">
              <w:r>
                <w:rPr>
                  <w:rFonts w:hint="eastAsia"/>
                  <w:lang w:eastAsia="zh-CN"/>
                </w:rPr>
                <w:t>d</w:t>
              </w:r>
              <w:r>
                <w:rPr>
                  <w:lang w:eastAsia="zh-CN"/>
                </w:rPr>
                <w:t>B</w:t>
              </w:r>
            </w:ins>
          </w:p>
        </w:tc>
        <w:tc>
          <w:tcPr>
            <w:tcW w:w="4111" w:type="dxa"/>
            <w:gridSpan w:val="3"/>
            <w:vMerge/>
            <w:tcBorders>
              <w:left w:val="single" w:sz="4" w:space="0" w:color="auto"/>
              <w:right w:val="single" w:sz="4" w:space="0" w:color="auto"/>
            </w:tcBorders>
            <w:vAlign w:val="center"/>
          </w:tcPr>
          <w:p w:rsidR="00C43F77" w:rsidRPr="00EC61C3" w:rsidRDefault="00C43F77" w:rsidP="00C43F77">
            <w:pPr>
              <w:pStyle w:val="TAC"/>
              <w:rPr>
                <w:ins w:id="120" w:author="Huawei" w:date="2021-01-15T11:26:00Z"/>
              </w:rPr>
            </w:pPr>
          </w:p>
        </w:tc>
      </w:tr>
      <w:tr w:rsidR="00C43F77" w:rsidRPr="00EC61C3" w:rsidTr="000C3570">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1-01-15T11:28: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9"/>
          <w:jc w:val="center"/>
          <w:trPrChange w:id="122" w:author="Huawei" w:date="2021-01-15T11:28:00Z">
            <w:trPr>
              <w:cantSplit/>
              <w:trHeight w:val="169"/>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123" w:author="Huawei" w:date="2021-01-15T11:28:00Z">
              <w:tcPr>
                <w:tcW w:w="254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L"/>
            </w:pPr>
            <w:ins w:id="124" w:author="Huawei" w:date="2021-01-15T11:28:00Z">
              <w:r w:rsidRPr="00EC61C3">
                <w:rPr>
                  <w:rFonts w:cs="Arial"/>
                  <w:szCs w:val="16"/>
                  <w:lang w:eastAsia="ja-JP"/>
                </w:rPr>
                <w:t>EPRE ratio of OCNG to OCNG DMRS</w:t>
              </w:r>
            </w:ins>
            <w:del w:id="125" w:author="Huawei" w:date="2021-01-15T11:28:00Z">
              <w:r w:rsidRPr="00EC61C3" w:rsidDel="000C3570">
                <w:delText>OCNG_beta</w:delText>
              </w:r>
            </w:del>
          </w:p>
        </w:tc>
        <w:tc>
          <w:tcPr>
            <w:tcW w:w="1417" w:type="dxa"/>
            <w:tcBorders>
              <w:top w:val="single" w:sz="4" w:space="0" w:color="auto"/>
              <w:left w:val="single" w:sz="4" w:space="0" w:color="auto"/>
              <w:bottom w:val="single" w:sz="4" w:space="0" w:color="auto"/>
              <w:right w:val="single" w:sz="4" w:space="0" w:color="auto"/>
            </w:tcBorders>
            <w:hideMark/>
            <w:tcPrChange w:id="126" w:author="Huawei" w:date="2021-01-15T11:28:00Z">
              <w:tcPr>
                <w:tcW w:w="1417"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4111" w:type="dxa"/>
            <w:gridSpan w:val="3"/>
            <w:vMerge/>
            <w:tcBorders>
              <w:left w:val="single" w:sz="4" w:space="0" w:color="auto"/>
              <w:bottom w:val="single" w:sz="4" w:space="0" w:color="auto"/>
              <w:right w:val="single" w:sz="4" w:space="0" w:color="auto"/>
            </w:tcBorders>
            <w:vAlign w:val="center"/>
            <w:hideMark/>
            <w:tcPrChange w:id="127" w:author="Huawei" w:date="2021-01-15T11:28:00Z">
              <w:tcPr>
                <w:tcW w:w="4111" w:type="dxa"/>
                <w:gridSpan w:val="3"/>
                <w:vMerge/>
                <w:tcBorders>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C"/>
            </w:pPr>
          </w:p>
        </w:tc>
      </w:tr>
      <w:tr w:rsidR="00C43F77" w:rsidRPr="00EC61C3" w:rsidTr="00EC5FAF">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rPr>
                <w:rFonts w:eastAsia="?? ??"/>
              </w:rPr>
              <w:t>SNR</w:t>
            </w: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-15</w:t>
            </w:r>
          </w:p>
        </w:tc>
      </w:tr>
      <w:tr w:rsidR="00C43F77" w:rsidRPr="00EC61C3" w:rsidTr="00EC5FAF">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-15</w:t>
            </w:r>
          </w:p>
        </w:tc>
      </w:tr>
      <w:tr w:rsidR="00C43F77" w:rsidRPr="00EC61C3" w:rsidTr="00EC5FAF">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-15</w:t>
            </w:r>
          </w:p>
        </w:tc>
      </w:tr>
      <w:tr w:rsidR="00C43F77" w:rsidRPr="00EC61C3" w:rsidTr="00EC5FAF">
        <w:trPr>
          <w:cantSplit/>
          <w:trHeight w:val="189"/>
          <w:jc w:val="center"/>
        </w:trPr>
        <w:tc>
          <w:tcPr>
            <w:tcW w:w="1129" w:type="dxa"/>
            <w:vMerge w:val="restart"/>
            <w:tcBorders>
              <w:top w:val="single" w:sz="4" w:space="0" w:color="auto"/>
              <w:left w:val="single" w:sz="4" w:space="0" w:color="auto"/>
              <w:right w:val="single" w:sz="4" w:space="0" w:color="auto"/>
            </w:tcBorders>
          </w:tcPr>
          <w:p w:rsidR="00C43F77" w:rsidRPr="00EC61C3" w:rsidRDefault="00C43F77" w:rsidP="00C43F77">
            <w:pPr>
              <w:pStyle w:val="TAL"/>
            </w:pPr>
            <w:r w:rsidRPr="00EC61C3">
              <w:rPr>
                <w:rFonts w:hint="eastAsia"/>
              </w:rPr>
              <w:t xml:space="preserve">SNR on </w:t>
            </w:r>
            <w:r w:rsidRPr="00EC61C3">
              <w:t>other channels and signals</w:t>
            </w: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right w:val="single" w:sz="4" w:space="0" w:color="auto"/>
            </w:tcBorders>
          </w:tcPr>
          <w:p w:rsidR="00C43F77" w:rsidRPr="00EC61C3" w:rsidRDefault="00C43F77" w:rsidP="00C43F77">
            <w:pPr>
              <w:pStyle w:val="TAC"/>
            </w:pPr>
            <w:r w:rsidRPr="00EC61C3">
              <w:rPr>
                <w:rFonts w:hint="eastAsia"/>
              </w:rPr>
              <w:t>dB</w:t>
            </w: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tcBorders>
              <w:left w:val="single" w:sz="4" w:space="0" w:color="auto"/>
              <w:right w:val="single" w:sz="4" w:space="0" w:color="auto"/>
            </w:tcBorders>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2, 5</w:t>
            </w:r>
          </w:p>
        </w:tc>
        <w:tc>
          <w:tcPr>
            <w:tcW w:w="1417" w:type="dxa"/>
            <w:vMerge/>
            <w:tcBorders>
              <w:left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tcBorders>
              <w:left w:val="single" w:sz="4" w:space="0" w:color="auto"/>
              <w:bottom w:val="single" w:sz="4" w:space="0" w:color="auto"/>
              <w:right w:val="single" w:sz="4" w:space="0" w:color="auto"/>
            </w:tcBorders>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3, 6</w:t>
            </w:r>
          </w:p>
        </w:tc>
        <w:tc>
          <w:tcPr>
            <w:tcW w:w="1417" w:type="dxa"/>
            <w:vMerge/>
            <w:tcBorders>
              <w:left w:val="single" w:sz="4" w:space="0" w:color="auto"/>
              <w:bottom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rPr>
                <w:position w:val="-12"/>
              </w:rPr>
              <w:object w:dxaOrig="450" w:dyaOrig="450">
                <v:shape id="_x0000_i1028" type="#_x0000_t75" style="width:19.55pt;height:19.55pt" o:ole="" fillcolor="window">
                  <v:imagedata r:id="rId13" o:title=""/>
                </v:shape>
                <o:OLEObject Type="Embed" ProgID="Equation.3" ShapeID="_x0000_i1028" DrawAspect="Content" ObjectID="_1674198980" r:id="rId19"/>
              </w:object>
            </w: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dBm/15KHz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Propagation condition</w:t>
            </w:r>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TDL-C 300ns 100Hz</w:t>
            </w:r>
          </w:p>
        </w:tc>
      </w:tr>
      <w:tr w:rsidR="00C43F77" w:rsidRPr="00EC61C3" w:rsidTr="00EC5FAF">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N"/>
            </w:pPr>
            <w:r w:rsidRPr="00EC61C3">
              <w:t>Note 1:</w:t>
            </w:r>
            <w:r w:rsidRPr="00EC61C3">
              <w:tab/>
              <w:t>OCNG shall be used such that the resources in Cell 2 are fully allocated and a constant total transmitted power spectral density is achieved for all OFDM symbols.</w:t>
            </w:r>
          </w:p>
          <w:p w:rsidR="00C43F77" w:rsidRPr="00EC61C3" w:rsidRDefault="00C43F77" w:rsidP="00C43F77">
            <w:pPr>
              <w:pStyle w:val="TAN"/>
            </w:pPr>
            <w:r w:rsidRPr="00EC61C3">
              <w:t>Note 2:</w:t>
            </w:r>
            <w:r w:rsidRPr="00EC61C3">
              <w:tab/>
              <w:t>The uplink resources for CSI reporting are assigned to the UE prior to the start of time period T1.</w:t>
            </w:r>
          </w:p>
          <w:p w:rsidR="00C43F77" w:rsidRPr="00EC61C3" w:rsidRDefault="00C43F77" w:rsidP="00C43F77">
            <w:pPr>
              <w:pStyle w:val="TAN"/>
            </w:pPr>
            <w:r w:rsidRPr="00EC61C3">
              <w:t>Note 3:</w:t>
            </w:r>
            <w:r w:rsidRPr="00EC61C3">
              <w:tab/>
              <w:t>NZP CSI-RS resource set configuration for CSI reporting are assigned to the UE prior to the start of time period T1.</w:t>
            </w:r>
          </w:p>
          <w:p w:rsidR="00C43F77" w:rsidRPr="00EC61C3" w:rsidRDefault="00C43F77" w:rsidP="00C43F77">
            <w:pPr>
              <w:pStyle w:val="TAN"/>
            </w:pPr>
            <w:r w:rsidRPr="00EC61C3">
              <w:t>Note 4:</w:t>
            </w:r>
            <w:r w:rsidRPr="00EC61C3">
              <w:tab/>
              <w:t>Measurement gap configuration is assigned to the UE prior to the start of time period T1.</w:t>
            </w:r>
          </w:p>
          <w:p w:rsidR="00C43F77" w:rsidRPr="00EC61C3" w:rsidRDefault="00C43F77" w:rsidP="00C43F77">
            <w:pPr>
              <w:pStyle w:val="TAN"/>
            </w:pPr>
            <w:r w:rsidRPr="00EC61C3">
              <w:t>Note 5:</w:t>
            </w:r>
            <w:r w:rsidRPr="00EC61C3">
              <w:tab/>
              <w:t>The timers and layer 3 filtering related parameters are configured prior to the start of time period T1.</w:t>
            </w:r>
          </w:p>
          <w:p w:rsidR="00C43F77" w:rsidRPr="00EC61C3" w:rsidRDefault="00C43F77" w:rsidP="00C43F77">
            <w:pPr>
              <w:pStyle w:val="TAN"/>
            </w:pPr>
            <w:r w:rsidRPr="00EC61C3">
              <w:t>Note 6:</w:t>
            </w:r>
            <w:r w:rsidRPr="00EC61C3">
              <w:tab/>
              <w:t>The signal contains PDCCH for UEs other than the device under test as part of OCNG.</w:t>
            </w:r>
          </w:p>
          <w:p w:rsidR="00C43F77" w:rsidRPr="00EC61C3" w:rsidRDefault="00C43F77" w:rsidP="00C43F77">
            <w:pPr>
              <w:pStyle w:val="TAN"/>
            </w:pPr>
            <w:r w:rsidRPr="00EC61C3">
              <w:t>Note 7:</w:t>
            </w:r>
            <w:r w:rsidRPr="00EC61C3">
              <w:tab/>
              <w:t>SNR levels correspond to the signal to noise ratio over the SSS REs.</w:t>
            </w:r>
          </w:p>
          <w:p w:rsidR="00C43F77" w:rsidRPr="00EC61C3" w:rsidRDefault="00C43F77" w:rsidP="00C43F77">
            <w:pPr>
              <w:pStyle w:val="TAN"/>
            </w:pPr>
            <w:r w:rsidRPr="00EC61C3">
              <w:t>Note 8:</w:t>
            </w:r>
            <w:r w:rsidRPr="00EC61C3">
              <w:tab/>
              <w:t>The SNR in time periods T1, T2 and T3 is denoted as SNR1, SNR2 and SNR3 respectively in figure A.4.5.1.7.1-1.</w:t>
            </w:r>
          </w:p>
          <w:p w:rsidR="00C43F77" w:rsidRPr="00EC61C3" w:rsidRDefault="00C43F77" w:rsidP="00C43F77">
            <w:pPr>
              <w:pStyle w:val="TAN"/>
              <w:rPr>
                <w:rFonts w:eastAsia="MS Mincho"/>
              </w:rPr>
            </w:pPr>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bookmarkStart w:id="128" w:name="_Hlk4420408"/>
      <w:r w:rsidRPr="00EC61C3">
        <w:rPr>
          <w:rFonts w:ascii="Arial" w:eastAsia="Malgun Gothic" w:hAnsi="Arial"/>
          <w:b/>
          <w:kern w:val="20"/>
        </w:rPr>
        <w:t>Table A.4.5.1.7.1-</w:t>
      </w:r>
      <w:bookmarkEnd w:id="128"/>
      <w:r w:rsidRPr="00EC61C3">
        <w:rPr>
          <w:rFonts w:ascii="Arial" w:eastAsia="Malgun Gothic" w:hAnsi="Arial"/>
          <w:b/>
          <w:kern w:val="20"/>
        </w:rPr>
        <w:t xml:space="preserve">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A.4.5.1.7.1-4: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A.4.5.1.7.1-5: Void</w:t>
      </w:r>
    </w:p>
    <w:p w:rsidR="00EC5FAF" w:rsidRPr="00EC61C3" w:rsidRDefault="00EC5FAF" w:rsidP="00EC5FAF">
      <w:pPr>
        <w:keepNext/>
        <w:keepLines/>
        <w:spacing w:before="60"/>
        <w:jc w:val="center"/>
        <w:rPr>
          <w:rFonts w:ascii="Arial" w:hAnsi="Arial"/>
          <w:b/>
        </w:rPr>
      </w:pPr>
      <w:r w:rsidRPr="00EC61C3">
        <w:rPr>
          <w:rFonts w:ascii="Arial" w:hAnsi="Arial"/>
          <w:b/>
        </w:rPr>
        <w:t>Table A.4.5.1.7.1-6: 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rPr>
        <w:object w:dxaOrig="8340" w:dyaOrig="3885">
          <v:shape id="_x0000_i1029" type="#_x0000_t75" style="width:416.2pt;height:196.45pt" o:ole="">
            <v:imagedata r:id="rId15" o:title=""/>
          </v:shape>
          <o:OLEObject Type="Embed" ProgID="Word.Picture.8" ShapeID="_x0000_i1029" DrawAspect="Content" ObjectID="_1674198981" r:id="rId20"/>
        </w:object>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A.4.5.1.7.1-1: SNR variation for CSI-RS out-of-sync testing</w:t>
      </w:r>
    </w:p>
    <w:p w:rsidR="00EC5FAF" w:rsidRPr="00EC61C3" w:rsidRDefault="00EC5FAF" w:rsidP="00EC5FAF"/>
    <w:p w:rsidR="00EC5FAF" w:rsidRPr="00EC61C3" w:rsidRDefault="00EC5FAF" w:rsidP="00EC5FAF">
      <w:pPr>
        <w:pStyle w:val="5"/>
        <w:rPr>
          <w:snapToGrid w:val="0"/>
        </w:rPr>
      </w:pPr>
      <w:bookmarkStart w:id="129" w:name="_Toc535476186"/>
      <w:r w:rsidRPr="00EC61C3">
        <w:rPr>
          <w:snapToGrid w:val="0"/>
        </w:rPr>
        <w:t>A.4.5.1.7.2</w:t>
      </w:r>
      <w:r w:rsidRPr="00EC61C3">
        <w:rPr>
          <w:snapToGrid w:val="0"/>
        </w:rPr>
        <w:tab/>
        <w:t>Test Requirements</w:t>
      </w:r>
      <w:bookmarkEnd w:id="129"/>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130" w:name="_Toc535476187"/>
      <w:r w:rsidRPr="00EC61C3">
        <w:t>A.4.5.1.8</w:t>
      </w:r>
      <w:r w:rsidRPr="00EC61C3">
        <w:tab/>
        <w:t>EN-DC Radio Link Monitoring In-sync Test for FR1 PSCell configured with CSI-RS-based RLM in DRX mode</w:t>
      </w:r>
      <w:bookmarkEnd w:id="130"/>
    </w:p>
    <w:p w:rsidR="00EC5FAF" w:rsidRPr="00EC61C3" w:rsidRDefault="00EC5FAF" w:rsidP="00EC5FAF">
      <w:pPr>
        <w:pStyle w:val="5"/>
        <w:rPr>
          <w:snapToGrid w:val="0"/>
          <w:lang w:eastAsia="zh-CN"/>
        </w:rPr>
      </w:pPr>
      <w:bookmarkStart w:id="131" w:name="_Toc535476188"/>
      <w:r w:rsidRPr="00EC61C3">
        <w:rPr>
          <w:snapToGrid w:val="0"/>
          <w:lang w:eastAsia="zh-CN"/>
        </w:rPr>
        <w:t>A.4.5.1.8.1</w:t>
      </w:r>
      <w:r w:rsidRPr="00EC61C3">
        <w:rPr>
          <w:snapToGrid w:val="0"/>
          <w:lang w:eastAsia="zh-CN"/>
        </w:rPr>
        <w:tab/>
        <w:t>Test Purpose and Environment</w:t>
      </w:r>
      <w:bookmarkEnd w:id="131"/>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EC5FAF" w:rsidRPr="00EC61C3" w:rsidRDefault="00EC5FAF" w:rsidP="00EC5FAF">
      <w:r w:rsidRPr="00EC61C3">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EC5FAF" w:rsidRPr="00EC61C3" w:rsidTr="00EC5FAF">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132" w:author="Huawei" w:date="2021-01-15T16:02:00Z">
              <w:r w:rsidRPr="00EC61C3" w:rsidDel="00B5693A">
                <w:rPr>
                  <w:rFonts w:ascii="Arial" w:hAnsi="Arial"/>
                  <w:sz w:val="18"/>
                </w:rPr>
                <w:delText>0</w:delText>
              </w:r>
            </w:del>
            <w:ins w:id="133" w:author="Huawei" w:date="2021-01-15T16:02:00Z">
              <w:r w:rsidR="00B5693A">
                <w:rPr>
                  <w:rFonts w:ascii="Arial" w:hAnsi="Arial"/>
                  <w:sz w:val="18"/>
                </w:rPr>
                <w:t>2</w:t>
              </w:r>
            </w:ins>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DRX.3</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gp0</w:t>
            </w:r>
          </w:p>
        </w:tc>
      </w:tr>
      <w:tr w:rsidR="00EC5FAF" w:rsidRPr="00EC61C3" w:rsidTr="00EC5FAF">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2000</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1.24</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1.88</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1.84</w:t>
            </w:r>
          </w:p>
        </w:tc>
      </w:tr>
      <w:tr w:rsidR="00EC5FAF" w:rsidRPr="00EC61C3" w:rsidTr="00EC5FAF">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134">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T5</w:t>
            </w:r>
          </w:p>
        </w:tc>
      </w:tr>
      <w:tr w:rsidR="00C43F77" w:rsidRPr="00EC61C3" w:rsidTr="00EC5FAF">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35" w:author="Huawei" w:date="2021-01-15T11:30:00Z">
              <w:r w:rsidRPr="00EC61C3">
                <w:rPr>
                  <w:rFonts w:cs="Arial"/>
                  <w:szCs w:val="16"/>
                  <w:lang w:eastAsia="ja-JP"/>
                </w:rPr>
                <w:lastRenderedPageBreak/>
                <w:t>EPRE ratio of PDCCH DMRS to SSS</w:t>
              </w:r>
            </w:ins>
            <w:del w:id="136" w:author="Huawei" w:date="2021-01-15T11:30:00Z">
              <w:r w:rsidRPr="00EC61C3" w:rsidDel="008B0BE5">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4</w:t>
            </w:r>
          </w:p>
        </w:tc>
      </w:tr>
      <w:tr w:rsidR="00C43F77"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21-01-15T11:2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138" w:author="Huawei" w:date="2021-01-15T11:29: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139" w:author="Huawei" w:date="2021-01-15T11:29:00Z">
              <w:tcPr>
                <w:tcW w:w="2887" w:type="dxa"/>
                <w:gridSpan w:val="2"/>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L"/>
            </w:pPr>
            <w:ins w:id="140" w:author="Huawei" w:date="2021-01-15T11:30:00Z">
              <w:r w:rsidRPr="00EC61C3">
                <w:rPr>
                  <w:rFonts w:cs="Arial"/>
                  <w:szCs w:val="16"/>
                  <w:lang w:eastAsia="ja-JP"/>
                </w:rPr>
                <w:t>EPRE ratio of PDCCH to PDCCH DMRS</w:t>
              </w:r>
            </w:ins>
            <w:del w:id="141" w:author="Huawei" w:date="2021-01-15T11:30:00Z">
              <w:r w:rsidRPr="00EC61C3" w:rsidDel="008B0BE5">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142" w:author="Huawei" w:date="2021-01-15T11:29:00Z">
              <w:tcPr>
                <w:tcW w:w="1701"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5154" w:type="dxa"/>
            <w:gridSpan w:val="5"/>
            <w:vMerge w:val="restart"/>
            <w:tcBorders>
              <w:top w:val="single" w:sz="4" w:space="0" w:color="auto"/>
              <w:left w:val="single" w:sz="4" w:space="0" w:color="auto"/>
              <w:right w:val="single" w:sz="4" w:space="0" w:color="auto"/>
            </w:tcBorders>
            <w:vAlign w:val="center"/>
            <w:hideMark/>
            <w:tcPrChange w:id="143" w:author="Huawei" w:date="2021-01-15T11:29:00Z">
              <w:tcPr>
                <w:tcW w:w="5154" w:type="dxa"/>
                <w:gridSpan w:val="5"/>
                <w:vMerge w:val="restart"/>
                <w:tcBorders>
                  <w:top w:val="single" w:sz="4" w:space="0" w:color="auto"/>
                  <w:left w:val="single" w:sz="4" w:space="0" w:color="auto"/>
                  <w:right w:val="single" w:sz="4" w:space="0" w:color="auto"/>
                </w:tcBorders>
                <w:hideMark/>
              </w:tcPr>
            </w:tcPrChange>
          </w:tcPr>
          <w:p w:rsidR="00C43F77" w:rsidRPr="00EC61C3" w:rsidDel="00C43F77" w:rsidRDefault="00C43F77" w:rsidP="00C43F77">
            <w:pPr>
              <w:pStyle w:val="TAC"/>
              <w:rPr>
                <w:del w:id="144" w:author="Huawei" w:date="2021-01-15T11:29:00Z"/>
              </w:rPr>
            </w:pPr>
            <w:del w:id="145" w:author="Huawei" w:date="2021-01-15T11:29:00Z">
              <w:r w:rsidRPr="00EC61C3" w:rsidDel="00C43F77">
                <w:delText>4</w:delText>
              </w:r>
            </w:del>
          </w:p>
          <w:p w:rsidR="00C43F77" w:rsidRPr="00EC61C3" w:rsidRDefault="00C43F77">
            <w:pPr>
              <w:pStyle w:val="TAC"/>
            </w:pPr>
            <w:r w:rsidRPr="00EC61C3">
              <w:t>0</w:t>
            </w: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46" w:author="Huawei" w:date="2021-01-15T11:30:00Z">
              <w:r w:rsidRPr="00EC61C3">
                <w:rPr>
                  <w:rFonts w:cs="Arial"/>
                  <w:szCs w:val="16"/>
                  <w:lang w:eastAsia="ja-JP"/>
                </w:rPr>
                <w:t>EPRE ratio of PBCH DMRS to SSS</w:t>
              </w:r>
            </w:ins>
            <w:del w:id="147" w:author="Huawei" w:date="2021-01-15T11:30:00Z">
              <w:r w:rsidRPr="00EC61C3" w:rsidDel="008B0BE5">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pP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48" w:author="Huawei" w:date="2021-01-15T11:30:00Z">
              <w:r w:rsidRPr="00EC61C3">
                <w:rPr>
                  <w:rFonts w:cs="Arial"/>
                  <w:szCs w:val="16"/>
                  <w:lang w:eastAsia="ja-JP"/>
                </w:rPr>
                <w:t>EPRE ratio of PBCH to PBCH DMRS</w:t>
              </w:r>
            </w:ins>
            <w:del w:id="149" w:author="Huawei" w:date="2021-01-15T11:30:00Z">
              <w:r w:rsidRPr="00EC61C3" w:rsidDel="008B0BE5">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50" w:author="Huawei" w:date="2021-01-15T11:30:00Z">
              <w:r w:rsidRPr="00EC61C3">
                <w:rPr>
                  <w:rFonts w:cs="Arial"/>
                  <w:szCs w:val="16"/>
                  <w:lang w:eastAsia="ja-JP"/>
                </w:rPr>
                <w:t>EPRE ratio of PSS to SSS</w:t>
              </w:r>
            </w:ins>
            <w:del w:id="151" w:author="Huawei" w:date="2021-01-15T11:30:00Z">
              <w:r w:rsidRPr="00EC61C3" w:rsidDel="008B0BE5">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52" w:author="Huawei" w:date="2021-01-15T11:30:00Z">
              <w:r w:rsidRPr="00EC61C3">
                <w:rPr>
                  <w:rFonts w:cs="Arial"/>
                  <w:szCs w:val="16"/>
                  <w:lang w:eastAsia="ja-JP"/>
                </w:rPr>
                <w:t xml:space="preserve">EPRE ratio of PDSCH DMRS to SSS </w:t>
              </w:r>
            </w:ins>
            <w:del w:id="153" w:author="Huawei" w:date="2021-01-15T11:30:00Z">
              <w:r w:rsidRPr="00EC61C3" w:rsidDel="008B0BE5">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69"/>
          <w:jc w:val="center"/>
          <w:ins w:id="154" w:author="Huawei" w:date="2021-01-15T11:29:00Z"/>
        </w:trPr>
        <w:tc>
          <w:tcPr>
            <w:tcW w:w="288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55" w:author="Huawei" w:date="2021-01-15T11:29:00Z"/>
              </w:rPr>
            </w:pPr>
            <w:ins w:id="156" w:author="Huawei" w:date="2021-01-15T11:30:00Z">
              <w:r w:rsidRPr="00EC61C3">
                <w:rPr>
                  <w:rFonts w:cs="Arial"/>
                  <w:szCs w:val="16"/>
                  <w:lang w:eastAsia="ja-JP"/>
                </w:rPr>
                <w:t>EPRE ratio of PDSCH to PDSCH DMRS</w:t>
              </w:r>
            </w:ins>
          </w:p>
        </w:tc>
        <w:tc>
          <w:tcPr>
            <w:tcW w:w="1701"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57" w:author="Huawei" w:date="2021-01-15T11:29:00Z"/>
                <w:lang w:eastAsia="zh-CN"/>
              </w:rPr>
            </w:pPr>
            <w:ins w:id="158" w:author="Huawei" w:date="2021-01-15T11:30: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rPr>
                <w:ins w:id="159" w:author="Huawei" w:date="2021-01-15T11:29:00Z"/>
              </w:rPr>
            </w:pPr>
          </w:p>
        </w:tc>
      </w:tr>
      <w:tr w:rsidR="00C43F77" w:rsidRPr="00EC61C3" w:rsidTr="00934AAE">
        <w:trPr>
          <w:cantSplit/>
          <w:trHeight w:val="169"/>
          <w:jc w:val="center"/>
          <w:ins w:id="160" w:author="Huawei" w:date="2021-01-15T11:29:00Z"/>
        </w:trPr>
        <w:tc>
          <w:tcPr>
            <w:tcW w:w="288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61" w:author="Huawei" w:date="2021-01-15T11:29:00Z"/>
              </w:rPr>
            </w:pPr>
            <w:ins w:id="162" w:author="Huawei" w:date="2021-01-15T11:30:00Z">
              <w:r w:rsidRPr="00EC61C3">
                <w:rPr>
                  <w:rFonts w:cs="Arial"/>
                  <w:szCs w:val="16"/>
                  <w:lang w:eastAsia="ja-JP"/>
                </w:rPr>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63" w:author="Huawei" w:date="2021-01-15T11:29:00Z"/>
                <w:lang w:eastAsia="zh-CN"/>
              </w:rPr>
            </w:pPr>
            <w:ins w:id="164" w:author="Huawei" w:date="2021-01-15T11:30: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rPr>
                <w:ins w:id="165" w:author="Huawei" w:date="2021-01-15T11:29:00Z"/>
              </w:rPr>
            </w:pPr>
          </w:p>
        </w:tc>
      </w:tr>
      <w:tr w:rsidR="00C43F77" w:rsidRPr="00EC61C3" w:rsidTr="008B0BE5">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uawei" w:date="2021-01-15T11:3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9"/>
          <w:jc w:val="center"/>
          <w:trPrChange w:id="167" w:author="Huawei" w:date="2021-01-15T11:30:00Z">
            <w:trPr>
              <w:cantSplit/>
              <w:trHeight w:val="169"/>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168" w:author="Huawei" w:date="2021-01-15T11:30:00Z">
              <w:tcPr>
                <w:tcW w:w="2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L"/>
            </w:pPr>
            <w:ins w:id="169" w:author="Huawei" w:date="2021-01-15T11:30:00Z">
              <w:r w:rsidRPr="00EC61C3">
                <w:rPr>
                  <w:rFonts w:cs="Arial"/>
                  <w:szCs w:val="16"/>
                  <w:lang w:eastAsia="ja-JP"/>
                </w:rPr>
                <w:t>EPRE ratio of OCNG to OCNG DMRS</w:t>
              </w:r>
            </w:ins>
            <w:del w:id="170" w:author="Huawei" w:date="2021-01-15T11:30:00Z">
              <w:r w:rsidRPr="00EC61C3" w:rsidDel="008B0BE5">
                <w:delText>OCNG_beta</w:delText>
              </w:r>
            </w:del>
          </w:p>
        </w:tc>
        <w:tc>
          <w:tcPr>
            <w:tcW w:w="1701" w:type="dxa"/>
            <w:tcBorders>
              <w:top w:val="single" w:sz="4" w:space="0" w:color="auto"/>
              <w:left w:val="single" w:sz="4" w:space="0" w:color="auto"/>
              <w:bottom w:val="single" w:sz="4" w:space="0" w:color="auto"/>
              <w:right w:val="single" w:sz="4" w:space="0" w:color="auto"/>
            </w:tcBorders>
            <w:hideMark/>
            <w:tcPrChange w:id="171" w:author="Huawei" w:date="2021-01-15T11:30:00Z">
              <w:tcPr>
                <w:tcW w:w="1701"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5154" w:type="dxa"/>
            <w:gridSpan w:val="5"/>
            <w:vMerge/>
            <w:tcBorders>
              <w:left w:val="single" w:sz="4" w:space="0" w:color="auto"/>
              <w:bottom w:val="single" w:sz="4" w:space="0" w:color="auto"/>
              <w:right w:val="single" w:sz="4" w:space="0" w:color="auto"/>
            </w:tcBorders>
            <w:vAlign w:val="center"/>
            <w:hideMark/>
            <w:tcPrChange w:id="172" w:author="Huawei" w:date="2021-01-15T11:30:00Z">
              <w:tcPr>
                <w:tcW w:w="5154" w:type="dxa"/>
                <w:gridSpan w:val="5"/>
                <w:vMerge/>
                <w:tcBorders>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C"/>
            </w:pPr>
          </w:p>
        </w:tc>
      </w:tr>
      <w:tr w:rsidR="00EC5FAF" w:rsidRPr="00EC61C3" w:rsidTr="00EC5FAF">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89"/>
          <w:jc w:val="center"/>
        </w:trPr>
        <w:tc>
          <w:tcPr>
            <w:tcW w:w="1328" w:type="dxa"/>
            <w:vMerge w:val="restart"/>
            <w:tcBorders>
              <w:top w:val="single" w:sz="4" w:space="0" w:color="auto"/>
              <w:left w:val="single" w:sz="4" w:space="0" w:color="auto"/>
              <w:right w:val="single" w:sz="4" w:space="0" w:color="auto"/>
            </w:tcBorders>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right w:val="single" w:sz="4" w:space="0" w:color="auto"/>
            </w:tcBorders>
          </w:tcPr>
          <w:p w:rsidR="00EC5FAF" w:rsidRPr="00EC61C3" w:rsidRDefault="00EC5FAF" w:rsidP="00EC5FAF">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2, 5</w:t>
            </w:r>
          </w:p>
        </w:tc>
        <w:tc>
          <w:tcPr>
            <w:tcW w:w="1701" w:type="dxa"/>
            <w:vMerge/>
            <w:tcBorders>
              <w:left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bottom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3, 6</w:t>
            </w:r>
          </w:p>
        </w:tc>
        <w:tc>
          <w:tcPr>
            <w:tcW w:w="1701" w:type="dxa"/>
            <w:vMerge/>
            <w:tcBorders>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object w:dxaOrig="285" w:dyaOrig="285">
                <v:shape id="_x0000_i1030" type="#_x0000_t75" style="width:16.25pt;height:16.25pt" o:ole="" fillcolor="window">
                  <v:imagedata r:id="rId13" o:title=""/>
                </v:shape>
                <o:OLEObject Type="Embed" ProgID="Equation.3" ShapeID="_x0000_i1030" DrawAspect="Content" ObjectID="_1674198982" r:id="rId21"/>
              </w:objec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TDL-C 300ns 100Hz</w:t>
            </w:r>
          </w:p>
        </w:tc>
      </w:tr>
      <w:tr w:rsidR="00EC5FAF" w:rsidRPr="00EC61C3" w:rsidTr="00EC5FAF">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T3, T4 and T5 is denoted as SNR1, SNR2, SNR3, SNR4 and SNR5 respectively in figure A.4.5.1.8.1-1.</w:t>
            </w:r>
          </w:p>
          <w:p w:rsidR="00EC5FAF" w:rsidRPr="00EC61C3" w:rsidRDefault="00EC5FAF" w:rsidP="00EC5FAF">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C5FAF" w:rsidRPr="00EC61C3" w:rsidTr="00EC5FA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A.4.5.1.8.1-5: Void</w:t>
      </w:r>
    </w:p>
    <w:p w:rsidR="00EC5FAF" w:rsidRPr="00EC61C3" w:rsidRDefault="00EC5FAF" w:rsidP="00EC5FAF">
      <w:pPr>
        <w:keepNext/>
        <w:keepLines/>
        <w:spacing w:before="60"/>
        <w:jc w:val="center"/>
        <w:rPr>
          <w:rFonts w:ascii="Arial" w:hAnsi="Arial"/>
          <w:b/>
        </w:rPr>
      </w:pPr>
      <w:r w:rsidRPr="00EC61C3">
        <w:rPr>
          <w:rFonts w:ascii="Arial" w:hAnsi="Arial"/>
          <w:b/>
        </w:rPr>
        <w:t>Table A.4.5.1.8.1-6: 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lastRenderedPageBreak/>
        <w:drawing>
          <wp:inline distT="0" distB="0" distL="0" distR="0" wp14:anchorId="5D369910" wp14:editId="129AD2DB">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A.4.5.1.8.1-1: SNR variation for CSI-RS in-sync testing</w:t>
      </w:r>
    </w:p>
    <w:p w:rsidR="00EC5FAF" w:rsidRPr="00EC61C3" w:rsidRDefault="00EC5FAF" w:rsidP="00EC5FAF">
      <w:pPr>
        <w:rPr>
          <w:lang w:eastAsia="zh-CN"/>
        </w:rPr>
      </w:pPr>
    </w:p>
    <w:p w:rsidR="00EC5FAF" w:rsidRPr="00EC61C3" w:rsidRDefault="00EC5FAF" w:rsidP="00EC5FAF">
      <w:pPr>
        <w:pStyle w:val="5"/>
        <w:rPr>
          <w:snapToGrid w:val="0"/>
        </w:rPr>
      </w:pPr>
      <w:bookmarkStart w:id="173" w:name="_Toc535476189"/>
      <w:r w:rsidRPr="00EC61C3">
        <w:rPr>
          <w:snapToGrid w:val="0"/>
        </w:rPr>
        <w:t>A.4.5.1.8.2</w:t>
      </w:r>
      <w:r w:rsidRPr="00EC61C3">
        <w:rPr>
          <w:snapToGrid w:val="0"/>
        </w:rPr>
        <w:tab/>
        <w:t>Test Requirements</w:t>
      </w:r>
      <w:bookmarkEnd w:id="173"/>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EC5FAF" w:rsidRPr="00EC5FAF" w:rsidRDefault="00EC5FAF" w:rsidP="00EC5FAF">
      <w:r w:rsidRPr="00EC61C3">
        <w:t>The rate of correct events observed during repeated tests shall be at least 90%.</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C5FAF" w:rsidRPr="00EC61C3" w:rsidRDefault="00EC5FAF" w:rsidP="00EC5FAF">
      <w:pPr>
        <w:pStyle w:val="40"/>
      </w:pPr>
      <w:r w:rsidRPr="00EC61C3">
        <w:t>A.5.5.1.5</w:t>
      </w:r>
      <w:r w:rsidRPr="00EC61C3">
        <w:tab/>
      </w:r>
      <w:r w:rsidRPr="00EC61C3">
        <w:rPr>
          <w:rFonts w:eastAsia="MS Mincho"/>
        </w:rPr>
        <w:t>EN-DC Radio Link Monitoring Out-of-sync Test for FR2 PSCell configured with CSI-RS-based RLM in non-DRX mode</w:t>
      </w:r>
    </w:p>
    <w:p w:rsidR="00EC5FAF" w:rsidRPr="00EC61C3" w:rsidRDefault="00EC5FAF" w:rsidP="00EC5FAF">
      <w:pPr>
        <w:keepNext/>
        <w:keepLines/>
        <w:spacing w:before="120"/>
        <w:ind w:left="1701" w:hanging="1701"/>
        <w:outlineLvl w:val="4"/>
        <w:rPr>
          <w:rFonts w:ascii="Arial" w:hAnsi="Arial"/>
          <w:snapToGrid w:val="0"/>
          <w:lang w:eastAsia="zh-CN"/>
        </w:rPr>
      </w:pPr>
      <w:bookmarkStart w:id="174"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74"/>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EC5FAF" w:rsidRPr="00EC61C3" w:rsidRDefault="00EC5FAF" w:rsidP="00EC5FAF">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175" w:author="Huawei" w:date="2021-01-15T11:31:00Z">
        <w:r w:rsidR="00C43F77">
          <w:t>of 5ms</w:t>
        </w:r>
      </w:ins>
      <w:del w:id="176" w:author="Huawei" w:date="2021-01-15T11:31:00Z">
        <w:r w:rsidRPr="00EC61C3" w:rsidDel="00C43F77">
          <w:delText>defined in CSI-RS configuration</w:delText>
        </w:r>
      </w:del>
      <w:r w:rsidRPr="00EC61C3">
        <w:t>. In the test, DRX configuration is not enabled. The UE is configured to perform inter-frequency measurements using GP ID #0 (40ms).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EC5FAF" w:rsidRPr="00EC61C3" w:rsidTr="00EC5FAF">
        <w:trPr>
          <w:trHeight w:val="164"/>
          <w:jc w:val="center"/>
        </w:trPr>
        <w:tc>
          <w:tcPr>
            <w:tcW w:w="2757"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757"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690" w:type="pct"/>
            <w:vMerge/>
            <w:shd w:val="clear" w:color="auto" w:fill="auto"/>
          </w:tcPr>
          <w:p w:rsidR="00EC5FAF" w:rsidRPr="00EC61C3" w:rsidRDefault="00EC5FAF" w:rsidP="00EC5FAF">
            <w:pPr>
              <w:keepLines/>
              <w:spacing w:after="0"/>
              <w:jc w:val="center"/>
              <w:rPr>
                <w:rFonts w:ascii="Arial" w:hAnsi="Arial"/>
                <w:b/>
                <w:sz w:val="18"/>
              </w:rPr>
            </w:pPr>
          </w:p>
        </w:tc>
        <w:tc>
          <w:tcPr>
            <w:tcW w:w="1553" w:type="pct"/>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EC5FAF" w:rsidRPr="00EC61C3" w:rsidRDefault="00EC5FAF" w:rsidP="00EC5FAF">
            <w:pPr>
              <w:keepLines/>
              <w:spacing w:after="0"/>
              <w:jc w:val="center"/>
              <w:rPr>
                <w:rFonts w:ascii="Arial" w:hAnsi="Arial"/>
                <w:sz w:val="18"/>
                <w:lang w:val="sv-FI"/>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DL initial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DLBWP.0.1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DL dedicated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DLBWP.1.1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UL initial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ULBWP.0.1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UL dedicated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ULBWP.1.1</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vAlign w:val="center"/>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576"/>
          <w:jc w:val="center"/>
        </w:trPr>
        <w:tc>
          <w:tcPr>
            <w:tcW w:w="1205"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Resource #4 in TRS.2.1 TDD</w:t>
            </w:r>
          </w:p>
          <w:p w:rsidR="00EC5FAF" w:rsidRPr="00EC61C3" w:rsidRDefault="00EC5FAF" w:rsidP="00EC5FAF">
            <w:pPr>
              <w:keepLines/>
              <w:spacing w:after="0"/>
              <w:jc w:val="center"/>
              <w:rPr>
                <w:rFonts w:ascii="Arial" w:hAnsi="Arial"/>
                <w:sz w:val="18"/>
              </w:rPr>
            </w:pPr>
            <w:r w:rsidRPr="00EC61C3">
              <w:rPr>
                <w:rFonts w:ascii="Arial" w:hAnsi="Arial"/>
                <w:sz w:val="18"/>
              </w:rPr>
              <w:t>Resource #4 in TRS.2.2 TDD</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t xml:space="preserve"> </w:t>
            </w:r>
            <w:r w:rsidRPr="00EC61C3">
              <w:rPr>
                <w:rFonts w:ascii="Arial" w:hAnsi="Arial"/>
                <w:sz w:val="18"/>
              </w:rPr>
              <w:t>TCI.State.2</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pPr>
            <w:r w:rsidRPr="00EC61C3">
              <w:t xml:space="preserve"> </w:t>
            </w:r>
            <w:r w:rsidRPr="00EC61C3">
              <w:rPr>
                <w:rFonts w:ascii="Arial" w:hAnsi="Arial"/>
                <w:sz w:val="18"/>
              </w:rPr>
              <w:t>TCI.State.3</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eastAsia="Malgun Gothic" w:hAnsi="Arial"/>
                <w:sz w:val="18"/>
                <w:szCs w:val="18"/>
              </w:rPr>
              <w:t>OP.1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i/>
                <w:iCs/>
                <w:sz w:val="18"/>
              </w:rPr>
              <w:t>OFF</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EC5FAF" w:rsidRPr="00EC61C3" w:rsidTr="00EC5FAF">
        <w:trPr>
          <w:trHeight w:val="340"/>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690"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i/>
                <w:iCs/>
                <w:sz w:val="18"/>
              </w:rPr>
              <w:t>0</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690"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lastRenderedPageBreak/>
              <w:t>T2</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0.35</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0.35</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0.31</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pStyle w:val="TH"/>
        <w:rPr>
          <w:rFonts w:eastAsia="Malgun Gothic"/>
          <w:kern w:val="20"/>
        </w:rPr>
      </w:pPr>
      <w:r w:rsidRPr="00EC61C3">
        <w:rPr>
          <w:rFonts w:eastAsia="Malgun Gothic"/>
          <w:kern w:val="20"/>
        </w:rPr>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177">
          <w:tblGrid>
            <w:gridCol w:w="1918"/>
            <w:gridCol w:w="1776"/>
            <w:gridCol w:w="740"/>
            <w:gridCol w:w="740"/>
            <w:gridCol w:w="740"/>
            <w:gridCol w:w="740"/>
            <w:gridCol w:w="740"/>
            <w:gridCol w:w="740"/>
            <w:gridCol w:w="740"/>
          </w:tblGrid>
        </w:tblGridChange>
      </w:tblGrid>
      <w:tr w:rsidR="00EC5FAF" w:rsidRPr="00EC61C3" w:rsidTr="00EC5FAF">
        <w:trPr>
          <w:cantSplit/>
          <w:trHeight w:val="207"/>
          <w:jc w:val="center"/>
        </w:trPr>
        <w:tc>
          <w:tcPr>
            <w:tcW w:w="3694"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740" w:type="dxa"/>
            <w:vMerge w:val="restart"/>
            <w:tcBorders>
              <w:top w:val="single" w:sz="4" w:space="0" w:color="auto"/>
            </w:tcBorders>
          </w:tcPr>
          <w:p w:rsidR="00EC5FAF" w:rsidRPr="00EC61C3" w:rsidRDefault="00EC5FAF" w:rsidP="00EC5FAF">
            <w:pPr>
              <w:pStyle w:val="TAH"/>
            </w:pPr>
            <w:r w:rsidRPr="00EC61C3">
              <w:t>Unit</w:t>
            </w:r>
          </w:p>
        </w:tc>
        <w:tc>
          <w:tcPr>
            <w:tcW w:w="4440" w:type="dxa"/>
            <w:gridSpan w:val="6"/>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207"/>
          <w:jc w:val="center"/>
        </w:trPr>
        <w:tc>
          <w:tcPr>
            <w:tcW w:w="3694" w:type="dxa"/>
            <w:gridSpan w:val="2"/>
            <w:vMerge/>
            <w:tcBorders>
              <w:left w:val="single" w:sz="4" w:space="0" w:color="auto"/>
              <w:bottom w:val="single" w:sz="4" w:space="0" w:color="auto"/>
            </w:tcBorders>
          </w:tcPr>
          <w:p w:rsidR="00EC5FAF" w:rsidRPr="00EC61C3" w:rsidRDefault="00EC5FAF" w:rsidP="00EC5FAF">
            <w:pPr>
              <w:pStyle w:val="TAH"/>
            </w:pPr>
          </w:p>
        </w:tc>
        <w:tc>
          <w:tcPr>
            <w:tcW w:w="740" w:type="dxa"/>
            <w:vMerge/>
            <w:tcBorders>
              <w:bottom w:val="single" w:sz="4" w:space="0" w:color="auto"/>
            </w:tcBorders>
          </w:tcPr>
          <w:p w:rsidR="00EC5FAF" w:rsidRPr="00EC61C3" w:rsidRDefault="00EC5FAF" w:rsidP="00EC5FAF">
            <w:pPr>
              <w:pStyle w:val="TAH"/>
            </w:pP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r>
      <w:tr w:rsidR="00EC5FAF" w:rsidRPr="00EC61C3" w:rsidTr="00EC5FAF">
        <w:trPr>
          <w:cantSplit/>
          <w:trHeight w:val="199"/>
          <w:jc w:val="center"/>
        </w:trPr>
        <w:tc>
          <w:tcPr>
            <w:tcW w:w="3694" w:type="dxa"/>
            <w:gridSpan w:val="2"/>
            <w:vMerge w:val="restart"/>
          </w:tcPr>
          <w:p w:rsidR="00EC5FAF" w:rsidRPr="00EC61C3" w:rsidRDefault="00EC5FAF" w:rsidP="00EC5FAF">
            <w:pPr>
              <w:pStyle w:val="TAL"/>
              <w:rPr>
                <w:rFonts w:eastAsia="?? ??"/>
              </w:rPr>
            </w:pPr>
            <w:r w:rsidRPr="00EC61C3">
              <w:t>AoA setup</w:t>
            </w:r>
          </w:p>
        </w:tc>
        <w:tc>
          <w:tcPr>
            <w:tcW w:w="740" w:type="dxa"/>
            <w:vMerge w:val="restart"/>
          </w:tcPr>
          <w:p w:rsidR="00EC5FAF" w:rsidRPr="00EC61C3" w:rsidRDefault="00EC5FAF" w:rsidP="00EC5FAF">
            <w:pPr>
              <w:pStyle w:val="TAC"/>
            </w:pPr>
          </w:p>
        </w:tc>
        <w:tc>
          <w:tcPr>
            <w:tcW w:w="4440" w:type="dxa"/>
            <w:gridSpan w:val="6"/>
            <w:vAlign w:val="center"/>
          </w:tcPr>
          <w:p w:rsidR="00EC5FAF" w:rsidRPr="00EC61C3" w:rsidRDefault="00EC5FAF" w:rsidP="00EC5FAF">
            <w:pPr>
              <w:pStyle w:val="TAC"/>
            </w:pPr>
            <w:r w:rsidRPr="00EC61C3">
              <w:rPr>
                <w:rFonts w:eastAsia="MS Mincho"/>
              </w:rPr>
              <w:t>Setup 3 defined in A.3.15</w:t>
            </w:r>
          </w:p>
        </w:tc>
      </w:tr>
      <w:tr w:rsidR="00EC5FAF" w:rsidRPr="00EC61C3" w:rsidTr="00EC5FAF">
        <w:trPr>
          <w:cantSplit/>
          <w:trHeight w:val="199"/>
          <w:jc w:val="center"/>
        </w:trPr>
        <w:tc>
          <w:tcPr>
            <w:tcW w:w="3694" w:type="dxa"/>
            <w:gridSpan w:val="2"/>
            <w:vMerge/>
          </w:tcPr>
          <w:p w:rsidR="00EC5FAF" w:rsidRPr="00EC61C3" w:rsidRDefault="00EC5FAF" w:rsidP="00EC5FAF">
            <w:pPr>
              <w:pStyle w:val="TAL"/>
            </w:pPr>
          </w:p>
        </w:tc>
        <w:tc>
          <w:tcPr>
            <w:tcW w:w="740" w:type="dxa"/>
            <w:vMerge/>
          </w:tcPr>
          <w:p w:rsidR="00EC5FAF" w:rsidRPr="00EC61C3" w:rsidRDefault="00EC5FAF" w:rsidP="00EC5FAF">
            <w:pPr>
              <w:pStyle w:val="TAC"/>
            </w:pPr>
          </w:p>
        </w:tc>
        <w:tc>
          <w:tcPr>
            <w:tcW w:w="2220" w:type="dxa"/>
            <w:gridSpan w:val="3"/>
          </w:tcPr>
          <w:p w:rsidR="00EC5FAF" w:rsidRPr="00EC61C3" w:rsidRDefault="00EC5FAF" w:rsidP="00EC5FAF">
            <w:pPr>
              <w:pStyle w:val="TAC"/>
              <w:rPr>
                <w:b/>
              </w:rPr>
            </w:pPr>
            <w:r w:rsidRPr="00EC61C3">
              <w:rPr>
                <w:b/>
              </w:rPr>
              <w:t>AoA1</w:t>
            </w:r>
          </w:p>
        </w:tc>
        <w:tc>
          <w:tcPr>
            <w:tcW w:w="2220" w:type="dxa"/>
            <w:gridSpan w:val="3"/>
          </w:tcPr>
          <w:p w:rsidR="00EC5FAF" w:rsidRPr="00EC61C3" w:rsidRDefault="00EC5FAF" w:rsidP="00EC5FAF">
            <w:pPr>
              <w:pStyle w:val="TAC"/>
              <w:rPr>
                <w:b/>
              </w:rPr>
            </w:pPr>
            <w:r w:rsidRPr="00EC61C3">
              <w:rPr>
                <w:b/>
              </w:rPr>
              <w:t>AoA2</w:t>
            </w:r>
          </w:p>
        </w:tc>
      </w:tr>
      <w:tr w:rsidR="00EC5FAF" w:rsidRPr="00EC61C3" w:rsidTr="00EC5FAF">
        <w:trPr>
          <w:cantSplit/>
          <w:trHeight w:val="199"/>
          <w:jc w:val="center"/>
        </w:trPr>
        <w:tc>
          <w:tcPr>
            <w:tcW w:w="3694" w:type="dxa"/>
            <w:gridSpan w:val="2"/>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rPr>
                <w:b/>
              </w:rPr>
            </w:pPr>
            <w:r w:rsidRPr="00EC61C3">
              <w:rPr>
                <w:lang w:val="en-US"/>
              </w:rPr>
              <w:t>Rough</w:t>
            </w:r>
          </w:p>
        </w:tc>
        <w:tc>
          <w:tcPr>
            <w:tcW w:w="2220" w:type="dxa"/>
            <w:gridSpan w:val="3"/>
            <w:vAlign w:val="center"/>
          </w:tcPr>
          <w:p w:rsidR="00EC5FAF" w:rsidRPr="00EC61C3" w:rsidRDefault="00EC5FAF" w:rsidP="00EC5FAF">
            <w:pPr>
              <w:pStyle w:val="TAC"/>
              <w:rPr>
                <w:b/>
              </w:rPr>
            </w:pPr>
            <w:r w:rsidRPr="00EC61C3">
              <w:rPr>
                <w:lang w:val="en-US"/>
              </w:rPr>
              <w:t>Rough</w:t>
            </w: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78" w:author="Huawei" w:date="2021-01-15T11:32:00Z">
              <w:r w:rsidRPr="00EC61C3">
                <w:rPr>
                  <w:rFonts w:cs="Arial"/>
                  <w:szCs w:val="16"/>
                  <w:lang w:eastAsia="ja-JP"/>
                </w:rPr>
                <w:t>EPRE ratio of PDCCH DMRS to SSS</w:t>
              </w:r>
            </w:ins>
            <w:del w:id="179" w:author="Huawei" w:date="2021-01-15T11:32:00Z">
              <w:r w:rsidRPr="00EC61C3" w:rsidDel="003026D4">
                <w:delText>PDCCH_beta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tcBorders>
              <w:bottom w:val="single" w:sz="4" w:space="0" w:color="auto"/>
            </w:tcBorders>
          </w:tcPr>
          <w:p w:rsidR="00C43F77" w:rsidRPr="00EC61C3" w:rsidRDefault="00C43F77" w:rsidP="00C43F77">
            <w:pPr>
              <w:pStyle w:val="TAC"/>
            </w:pPr>
            <w:r w:rsidRPr="00EC61C3">
              <w:t>4</w:t>
            </w:r>
          </w:p>
        </w:tc>
        <w:tc>
          <w:tcPr>
            <w:tcW w:w="2220" w:type="dxa"/>
            <w:gridSpan w:val="3"/>
            <w:vMerge w:val="restart"/>
            <w:vAlign w:val="center"/>
          </w:tcPr>
          <w:p w:rsidR="00C43F77" w:rsidRPr="00EC61C3" w:rsidRDefault="00C43F77" w:rsidP="00C43F77">
            <w:pPr>
              <w:pStyle w:val="TAC"/>
            </w:pPr>
            <w:r w:rsidRPr="00EC61C3">
              <w:t>Not sent</w:t>
            </w:r>
          </w:p>
        </w:tc>
      </w:tr>
      <w:tr w:rsidR="00C43F77" w:rsidRPr="00EC61C3" w:rsidTr="00C43F7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Huawei" w:date="2021-01-15T11:3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81" w:author="Huawei" w:date="2021-01-15T11:31:00Z">
            <w:trPr>
              <w:cantSplit/>
              <w:trHeight w:val="136"/>
              <w:jc w:val="center"/>
            </w:trPr>
          </w:trPrChange>
        </w:trPr>
        <w:tc>
          <w:tcPr>
            <w:tcW w:w="3694" w:type="dxa"/>
            <w:gridSpan w:val="2"/>
            <w:tcBorders>
              <w:left w:val="single" w:sz="4" w:space="0" w:color="auto"/>
              <w:bottom w:val="single" w:sz="4" w:space="0" w:color="auto"/>
            </w:tcBorders>
            <w:tcPrChange w:id="182" w:author="Huawei" w:date="2021-01-15T11:31:00Z">
              <w:tcPr>
                <w:tcW w:w="3694" w:type="dxa"/>
                <w:gridSpan w:val="2"/>
                <w:tcBorders>
                  <w:left w:val="single" w:sz="4" w:space="0" w:color="auto"/>
                  <w:bottom w:val="single" w:sz="4" w:space="0" w:color="auto"/>
                </w:tcBorders>
              </w:tcPr>
            </w:tcPrChange>
          </w:tcPr>
          <w:p w:rsidR="00C43F77" w:rsidRPr="00EC61C3" w:rsidRDefault="00C43F77" w:rsidP="00C43F77">
            <w:pPr>
              <w:pStyle w:val="TAL"/>
              <w:rPr>
                <w:rFonts w:cs="Arial"/>
                <w:lang w:val="en-US"/>
              </w:rPr>
            </w:pPr>
            <w:ins w:id="183" w:author="Huawei" w:date="2021-01-15T11:32:00Z">
              <w:r w:rsidRPr="00EC61C3">
                <w:rPr>
                  <w:rFonts w:cs="Arial"/>
                  <w:szCs w:val="16"/>
                  <w:lang w:eastAsia="ja-JP"/>
                </w:rPr>
                <w:t>EPRE ratio of PDCCH to PDCCH DMRS</w:t>
              </w:r>
            </w:ins>
            <w:del w:id="184" w:author="Huawei" w:date="2021-01-15T11:32:00Z">
              <w:r w:rsidRPr="00EC61C3" w:rsidDel="003026D4">
                <w:delText>PDCCH_DMRS_beta</w:delText>
              </w:r>
            </w:del>
          </w:p>
        </w:tc>
        <w:tc>
          <w:tcPr>
            <w:tcW w:w="740" w:type="dxa"/>
            <w:tcBorders>
              <w:bottom w:val="single" w:sz="4" w:space="0" w:color="auto"/>
            </w:tcBorders>
            <w:tcPrChange w:id="185" w:author="Huawei" w:date="2021-01-15T11:31:00Z">
              <w:tcPr>
                <w:tcW w:w="740" w:type="dxa"/>
                <w:tcBorders>
                  <w:bottom w:val="single" w:sz="4" w:space="0" w:color="auto"/>
                </w:tcBorders>
              </w:tcPr>
            </w:tcPrChange>
          </w:tcPr>
          <w:p w:rsidR="00C43F77" w:rsidRPr="00EC61C3" w:rsidRDefault="00C43F77" w:rsidP="00C43F77">
            <w:pPr>
              <w:pStyle w:val="TAC"/>
            </w:pPr>
            <w:r w:rsidRPr="00EC61C3">
              <w:t>dB</w:t>
            </w:r>
          </w:p>
        </w:tc>
        <w:tc>
          <w:tcPr>
            <w:tcW w:w="2220" w:type="dxa"/>
            <w:gridSpan w:val="3"/>
            <w:vMerge w:val="restart"/>
            <w:vAlign w:val="center"/>
            <w:tcPrChange w:id="186" w:author="Huawei" w:date="2021-01-15T11:31:00Z">
              <w:tcPr>
                <w:tcW w:w="2220" w:type="dxa"/>
                <w:gridSpan w:val="3"/>
                <w:vMerge w:val="restart"/>
              </w:tcPr>
            </w:tcPrChange>
          </w:tcPr>
          <w:p w:rsidR="00C43F77" w:rsidRPr="00EC61C3" w:rsidDel="00C43F77" w:rsidRDefault="00C43F77" w:rsidP="00C43F77">
            <w:pPr>
              <w:pStyle w:val="TAC"/>
              <w:rPr>
                <w:del w:id="187" w:author="Huawei" w:date="2021-01-15T11:31:00Z"/>
              </w:rPr>
            </w:pPr>
            <w:del w:id="188" w:author="Huawei" w:date="2021-01-15T11:31:00Z">
              <w:r w:rsidRPr="00EC61C3" w:rsidDel="00C43F77">
                <w:delText>4</w:delText>
              </w:r>
            </w:del>
          </w:p>
          <w:p w:rsidR="00C43F77" w:rsidRPr="00EC61C3" w:rsidRDefault="00C43F77" w:rsidP="00C43F77">
            <w:pPr>
              <w:pStyle w:val="TAC"/>
            </w:pPr>
            <w:r w:rsidRPr="00EC61C3">
              <w:t>0</w:t>
            </w:r>
          </w:p>
        </w:tc>
        <w:tc>
          <w:tcPr>
            <w:tcW w:w="2220" w:type="dxa"/>
            <w:gridSpan w:val="3"/>
            <w:vMerge/>
            <w:vAlign w:val="center"/>
            <w:tcPrChange w:id="189" w:author="Huawei" w:date="2021-01-15T11:31:00Z">
              <w:tcPr>
                <w:tcW w:w="2220" w:type="dxa"/>
                <w:gridSpan w:val="3"/>
                <w:vMerge/>
                <w:vAlign w:val="center"/>
              </w:tcPr>
            </w:tcPrChange>
          </w:tcPr>
          <w:p w:rsidR="00C43F77" w:rsidRPr="00EC61C3" w:rsidRDefault="00C43F77" w:rsidP="00C43F77">
            <w:pPr>
              <w:pStyle w:val="TAC"/>
            </w:pPr>
          </w:p>
        </w:tc>
      </w:tr>
      <w:tr w:rsidR="00C43F77" w:rsidRPr="00EC61C3" w:rsidTr="00EC5FAF">
        <w:trPr>
          <w:cantSplit/>
          <w:trHeight w:val="145"/>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0" w:author="Huawei" w:date="2021-01-15T11:32:00Z">
              <w:r w:rsidRPr="00EC61C3">
                <w:rPr>
                  <w:rFonts w:cs="Arial"/>
                  <w:szCs w:val="16"/>
                  <w:lang w:eastAsia="ja-JP"/>
                </w:rPr>
                <w:t>EPRE ratio of PBCH DMRS to SSS</w:t>
              </w:r>
            </w:ins>
            <w:del w:id="191" w:author="Huawei" w:date="2021-01-15T11:32:00Z">
              <w:r w:rsidRPr="00EC61C3" w:rsidDel="003026D4">
                <w:delText>PBCH_beta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vAlign w:val="center"/>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45"/>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2" w:author="Huawei" w:date="2021-01-15T11:32:00Z">
              <w:r w:rsidRPr="00EC61C3">
                <w:rPr>
                  <w:rFonts w:cs="Arial"/>
                  <w:szCs w:val="16"/>
                  <w:lang w:eastAsia="ja-JP"/>
                </w:rPr>
                <w:t>EPRE ratio of PBCH to PBCH DMRS</w:t>
              </w:r>
            </w:ins>
            <w:del w:id="193" w:author="Huawei" w:date="2021-01-15T11:32:00Z">
              <w:r w:rsidRPr="00EC61C3" w:rsidDel="003026D4">
                <w:delText>PSS_beta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4" w:author="Huawei" w:date="2021-01-15T11:32:00Z">
              <w:r w:rsidRPr="00EC61C3">
                <w:rPr>
                  <w:rFonts w:cs="Arial"/>
                  <w:szCs w:val="16"/>
                  <w:lang w:eastAsia="ja-JP"/>
                </w:rPr>
                <w:t>EPRE ratio of PSS to SSS</w:t>
              </w:r>
            </w:ins>
            <w:del w:id="195" w:author="Huawei" w:date="2021-01-15T11:32:00Z">
              <w:r w:rsidRPr="00EC61C3" w:rsidDel="003026D4">
                <w:delText>SSS_beta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6" w:author="Huawei" w:date="2021-01-15T11:32:00Z">
              <w:r w:rsidRPr="00EC61C3">
                <w:rPr>
                  <w:rFonts w:cs="Arial"/>
                  <w:szCs w:val="16"/>
                  <w:lang w:eastAsia="ja-JP"/>
                </w:rPr>
                <w:t xml:space="preserve">EPRE ratio of PDSCH DMRS to SSS </w:t>
              </w:r>
            </w:ins>
            <w:del w:id="197" w:author="Huawei" w:date="2021-01-15T11:32:00Z">
              <w:r w:rsidRPr="00EC61C3" w:rsidDel="003026D4">
                <w:delText>PDSCH_beta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ins w:id="198" w:author="Huawei" w:date="2021-01-15T11:31:00Z"/>
        </w:trPr>
        <w:tc>
          <w:tcPr>
            <w:tcW w:w="3694" w:type="dxa"/>
            <w:gridSpan w:val="2"/>
            <w:tcBorders>
              <w:left w:val="single" w:sz="4" w:space="0" w:color="auto"/>
              <w:bottom w:val="single" w:sz="4" w:space="0" w:color="auto"/>
            </w:tcBorders>
          </w:tcPr>
          <w:p w:rsidR="00C43F77" w:rsidRPr="00EC61C3" w:rsidRDefault="00C43F77" w:rsidP="00C43F77">
            <w:pPr>
              <w:pStyle w:val="TAL"/>
              <w:rPr>
                <w:ins w:id="199" w:author="Huawei" w:date="2021-01-15T11:31:00Z"/>
              </w:rPr>
            </w:pPr>
            <w:ins w:id="200" w:author="Huawei" w:date="2021-01-15T11:32:00Z">
              <w:r w:rsidRPr="00EC61C3">
                <w:rPr>
                  <w:rFonts w:cs="Arial"/>
                  <w:szCs w:val="16"/>
                  <w:lang w:eastAsia="ja-JP"/>
                </w:rPr>
                <w:t>EPRE ratio of PDSCH to PDSCH DMRS</w:t>
              </w:r>
            </w:ins>
          </w:p>
        </w:tc>
        <w:tc>
          <w:tcPr>
            <w:tcW w:w="740" w:type="dxa"/>
            <w:tcBorders>
              <w:bottom w:val="single" w:sz="4" w:space="0" w:color="auto"/>
            </w:tcBorders>
          </w:tcPr>
          <w:p w:rsidR="00C43F77" w:rsidRPr="00EC61C3" w:rsidRDefault="00C43F77" w:rsidP="00C43F77">
            <w:pPr>
              <w:pStyle w:val="TAC"/>
              <w:rPr>
                <w:ins w:id="201" w:author="Huawei" w:date="2021-01-15T11:31:00Z"/>
                <w:lang w:eastAsia="zh-CN"/>
              </w:rPr>
            </w:pPr>
            <w:ins w:id="202" w:author="Huawei" w:date="2021-01-15T11:32:00Z">
              <w:r>
                <w:rPr>
                  <w:rFonts w:hint="eastAsia"/>
                  <w:lang w:eastAsia="zh-CN"/>
                </w:rPr>
                <w:t>d</w:t>
              </w:r>
              <w:r>
                <w:rPr>
                  <w:lang w:eastAsia="zh-CN"/>
                </w:rPr>
                <w:t>B</w:t>
              </w:r>
            </w:ins>
          </w:p>
        </w:tc>
        <w:tc>
          <w:tcPr>
            <w:tcW w:w="2220" w:type="dxa"/>
            <w:gridSpan w:val="3"/>
            <w:vMerge/>
          </w:tcPr>
          <w:p w:rsidR="00C43F77" w:rsidRPr="00EC61C3" w:rsidRDefault="00C43F77" w:rsidP="00C43F77">
            <w:pPr>
              <w:pStyle w:val="TAC"/>
              <w:rPr>
                <w:ins w:id="203" w:author="Huawei" w:date="2021-01-15T11:31:00Z"/>
              </w:rPr>
            </w:pPr>
          </w:p>
        </w:tc>
        <w:tc>
          <w:tcPr>
            <w:tcW w:w="2220" w:type="dxa"/>
            <w:gridSpan w:val="3"/>
            <w:vMerge/>
          </w:tcPr>
          <w:p w:rsidR="00C43F77" w:rsidRPr="00EC61C3" w:rsidRDefault="00C43F77" w:rsidP="00C43F77">
            <w:pPr>
              <w:pStyle w:val="TAC"/>
              <w:rPr>
                <w:ins w:id="204" w:author="Huawei" w:date="2021-01-15T11:31:00Z"/>
              </w:rPr>
            </w:pPr>
          </w:p>
        </w:tc>
      </w:tr>
      <w:tr w:rsidR="00C43F77" w:rsidRPr="00EC61C3" w:rsidTr="00EC5FAF">
        <w:trPr>
          <w:cantSplit/>
          <w:trHeight w:val="136"/>
          <w:jc w:val="center"/>
          <w:ins w:id="205" w:author="Huawei" w:date="2021-01-15T11:31:00Z"/>
        </w:trPr>
        <w:tc>
          <w:tcPr>
            <w:tcW w:w="3694" w:type="dxa"/>
            <w:gridSpan w:val="2"/>
            <w:tcBorders>
              <w:left w:val="single" w:sz="4" w:space="0" w:color="auto"/>
              <w:bottom w:val="single" w:sz="4" w:space="0" w:color="auto"/>
            </w:tcBorders>
          </w:tcPr>
          <w:p w:rsidR="00C43F77" w:rsidRPr="00EC61C3" w:rsidRDefault="00C43F77" w:rsidP="00C43F77">
            <w:pPr>
              <w:pStyle w:val="TAL"/>
              <w:rPr>
                <w:ins w:id="206" w:author="Huawei" w:date="2021-01-15T11:31:00Z"/>
              </w:rPr>
            </w:pPr>
            <w:ins w:id="207" w:author="Huawei" w:date="2021-01-15T11:32:00Z">
              <w:r w:rsidRPr="00EC61C3">
                <w:rPr>
                  <w:rFonts w:cs="Arial"/>
                  <w:szCs w:val="16"/>
                  <w:lang w:eastAsia="ja-JP"/>
                </w:rPr>
                <w:t>EPRE ratio of OCNG DMRS to SSS</w:t>
              </w:r>
            </w:ins>
          </w:p>
        </w:tc>
        <w:tc>
          <w:tcPr>
            <w:tcW w:w="740" w:type="dxa"/>
            <w:tcBorders>
              <w:bottom w:val="single" w:sz="4" w:space="0" w:color="auto"/>
            </w:tcBorders>
          </w:tcPr>
          <w:p w:rsidR="00C43F77" w:rsidRPr="00EC61C3" w:rsidRDefault="00C43F77" w:rsidP="00C43F77">
            <w:pPr>
              <w:pStyle w:val="TAC"/>
              <w:rPr>
                <w:ins w:id="208" w:author="Huawei" w:date="2021-01-15T11:31:00Z"/>
                <w:lang w:eastAsia="zh-CN"/>
              </w:rPr>
            </w:pPr>
            <w:ins w:id="209" w:author="Huawei" w:date="2021-01-15T11:32:00Z">
              <w:r>
                <w:rPr>
                  <w:rFonts w:hint="eastAsia"/>
                  <w:lang w:eastAsia="zh-CN"/>
                </w:rPr>
                <w:t>d</w:t>
              </w:r>
              <w:r>
                <w:rPr>
                  <w:lang w:eastAsia="zh-CN"/>
                </w:rPr>
                <w:t>B</w:t>
              </w:r>
            </w:ins>
          </w:p>
        </w:tc>
        <w:tc>
          <w:tcPr>
            <w:tcW w:w="2220" w:type="dxa"/>
            <w:gridSpan w:val="3"/>
            <w:vMerge/>
          </w:tcPr>
          <w:p w:rsidR="00C43F77" w:rsidRPr="00EC61C3" w:rsidRDefault="00C43F77" w:rsidP="00C43F77">
            <w:pPr>
              <w:pStyle w:val="TAC"/>
              <w:rPr>
                <w:ins w:id="210" w:author="Huawei" w:date="2021-01-15T11:31:00Z"/>
              </w:rPr>
            </w:pPr>
          </w:p>
        </w:tc>
        <w:tc>
          <w:tcPr>
            <w:tcW w:w="2220" w:type="dxa"/>
            <w:gridSpan w:val="3"/>
            <w:vMerge/>
          </w:tcPr>
          <w:p w:rsidR="00C43F77" w:rsidRPr="00EC61C3" w:rsidRDefault="00C43F77" w:rsidP="00C43F77">
            <w:pPr>
              <w:pStyle w:val="TAC"/>
              <w:rPr>
                <w:ins w:id="211" w:author="Huawei" w:date="2021-01-15T11:31:00Z"/>
              </w:rPr>
            </w:pPr>
          </w:p>
        </w:tc>
      </w:tr>
      <w:tr w:rsidR="00C43F77" w:rsidRPr="00EC61C3" w:rsidTr="003026D4">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Huawei" w:date="2021-01-15T11:32: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213" w:author="Huawei" w:date="2021-01-15T11:32:00Z">
            <w:trPr>
              <w:cantSplit/>
              <w:trHeight w:val="136"/>
              <w:jc w:val="center"/>
            </w:trPr>
          </w:trPrChange>
        </w:trPr>
        <w:tc>
          <w:tcPr>
            <w:tcW w:w="3694" w:type="dxa"/>
            <w:gridSpan w:val="2"/>
            <w:tcBorders>
              <w:left w:val="single" w:sz="4" w:space="0" w:color="auto"/>
              <w:bottom w:val="single" w:sz="4" w:space="0" w:color="auto"/>
            </w:tcBorders>
            <w:tcPrChange w:id="214" w:author="Huawei" w:date="2021-01-15T11:32:00Z">
              <w:tcPr>
                <w:tcW w:w="3694" w:type="dxa"/>
                <w:gridSpan w:val="2"/>
                <w:tcBorders>
                  <w:left w:val="single" w:sz="4" w:space="0" w:color="auto"/>
                  <w:bottom w:val="single" w:sz="4" w:space="0" w:color="auto"/>
                </w:tcBorders>
                <w:vAlign w:val="center"/>
              </w:tcPr>
            </w:tcPrChange>
          </w:tcPr>
          <w:p w:rsidR="00C43F77" w:rsidRPr="00EC61C3" w:rsidRDefault="00C43F77" w:rsidP="00C43F77">
            <w:pPr>
              <w:pStyle w:val="TAL"/>
              <w:rPr>
                <w:rFonts w:cs="Arial"/>
                <w:lang w:val="en-US"/>
              </w:rPr>
            </w:pPr>
            <w:ins w:id="215" w:author="Huawei" w:date="2021-01-15T11:32:00Z">
              <w:r w:rsidRPr="00EC61C3">
                <w:rPr>
                  <w:rFonts w:cs="Arial"/>
                  <w:szCs w:val="16"/>
                  <w:lang w:eastAsia="ja-JP"/>
                </w:rPr>
                <w:t>EPRE ratio of OCNG to OCNG DMRS</w:t>
              </w:r>
            </w:ins>
            <w:del w:id="216" w:author="Huawei" w:date="2021-01-15T11:32:00Z">
              <w:r w:rsidRPr="00EC61C3" w:rsidDel="003026D4">
                <w:delText>OCNG_beta</w:delText>
              </w:r>
            </w:del>
          </w:p>
        </w:tc>
        <w:tc>
          <w:tcPr>
            <w:tcW w:w="740" w:type="dxa"/>
            <w:tcBorders>
              <w:bottom w:val="single" w:sz="4" w:space="0" w:color="auto"/>
            </w:tcBorders>
            <w:tcPrChange w:id="217" w:author="Huawei" w:date="2021-01-15T11:32:00Z">
              <w:tcPr>
                <w:tcW w:w="740" w:type="dxa"/>
                <w:tcBorders>
                  <w:bottom w:val="single" w:sz="4" w:space="0" w:color="auto"/>
                </w:tcBorders>
              </w:tcPr>
            </w:tcPrChange>
          </w:tcPr>
          <w:p w:rsidR="00C43F77" w:rsidRPr="00EC61C3" w:rsidRDefault="00C43F77" w:rsidP="00C43F77">
            <w:pPr>
              <w:pStyle w:val="TAC"/>
            </w:pPr>
            <w:r w:rsidRPr="00EC61C3">
              <w:t>dB</w:t>
            </w:r>
          </w:p>
        </w:tc>
        <w:tc>
          <w:tcPr>
            <w:tcW w:w="2220" w:type="dxa"/>
            <w:gridSpan w:val="3"/>
            <w:vMerge/>
            <w:tcPrChange w:id="218" w:author="Huawei" w:date="2021-01-15T11:32:00Z">
              <w:tcPr>
                <w:tcW w:w="2220" w:type="dxa"/>
                <w:gridSpan w:val="3"/>
                <w:vMerge/>
              </w:tcPr>
            </w:tcPrChange>
          </w:tcPr>
          <w:p w:rsidR="00C43F77" w:rsidRPr="00EC61C3" w:rsidRDefault="00C43F77" w:rsidP="00C43F77">
            <w:pPr>
              <w:pStyle w:val="TAC"/>
            </w:pPr>
          </w:p>
        </w:tc>
        <w:tc>
          <w:tcPr>
            <w:tcW w:w="2220" w:type="dxa"/>
            <w:gridSpan w:val="3"/>
            <w:vMerge/>
            <w:tcPrChange w:id="219" w:author="Huawei" w:date="2021-01-15T11:32:00Z">
              <w:tcPr>
                <w:tcW w:w="2220" w:type="dxa"/>
                <w:gridSpan w:val="3"/>
                <w:vMerge/>
              </w:tcPr>
            </w:tcPrChange>
          </w:tcPr>
          <w:p w:rsidR="00C43F77" w:rsidRPr="00EC61C3" w:rsidRDefault="00C43F77" w:rsidP="00C43F77">
            <w:pPr>
              <w:pStyle w:val="TAC"/>
            </w:pPr>
          </w:p>
        </w:tc>
      </w:tr>
      <w:tr w:rsidR="00EC5FAF" w:rsidRPr="00EC61C3" w:rsidTr="00EC5FAF">
        <w:trPr>
          <w:cantSplit/>
          <w:trHeight w:val="149"/>
          <w:jc w:val="center"/>
        </w:trPr>
        <w:tc>
          <w:tcPr>
            <w:tcW w:w="1918" w:type="dxa"/>
            <w:vAlign w:val="center"/>
          </w:tcPr>
          <w:p w:rsidR="00EC5FAF" w:rsidRPr="00EC61C3" w:rsidRDefault="00EC5FAF" w:rsidP="00EC5FAF">
            <w:pPr>
              <w:pStyle w:val="TAL"/>
            </w:pPr>
            <w:r w:rsidRPr="00EC61C3">
              <w:t>SNR on RLM-RS1</w: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r w:rsidRPr="00EC61C3">
              <w:t>dB</w:t>
            </w:r>
          </w:p>
        </w:tc>
        <w:tc>
          <w:tcPr>
            <w:tcW w:w="740" w:type="dxa"/>
          </w:tcPr>
          <w:p w:rsidR="00EC5FAF" w:rsidRPr="00EC61C3" w:rsidRDefault="00EC5FAF" w:rsidP="00EC5FAF">
            <w:pPr>
              <w:pStyle w:val="TAC"/>
            </w:pPr>
            <w:r w:rsidRPr="00EC61C3">
              <w:t>2</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-6</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-15</w:t>
            </w:r>
          </w:p>
        </w:tc>
        <w:tc>
          <w:tcPr>
            <w:tcW w:w="2220" w:type="dxa"/>
            <w:gridSpan w:val="3"/>
            <w:vMerge/>
          </w:tcPr>
          <w:p w:rsidR="00EC5FAF" w:rsidRPr="00EC61C3" w:rsidRDefault="00EC5FAF" w:rsidP="00EC5FAF">
            <w:pPr>
              <w:pStyle w:val="TAC"/>
            </w:pPr>
          </w:p>
        </w:tc>
      </w:tr>
      <w:tr w:rsidR="00EC5FAF" w:rsidRPr="00EC61C3" w:rsidTr="00EC5FAF">
        <w:trPr>
          <w:cantSplit/>
          <w:trHeight w:val="199"/>
          <w:jc w:val="center"/>
        </w:trPr>
        <w:tc>
          <w:tcPr>
            <w:tcW w:w="1918" w:type="dxa"/>
            <w:vAlign w:val="center"/>
          </w:tcPr>
          <w:p w:rsidR="00EC5FAF" w:rsidRPr="00EC61C3" w:rsidRDefault="00EC5FAF" w:rsidP="00EC5FAF">
            <w:pPr>
              <w:pStyle w:val="TAL"/>
              <w:rPr>
                <w:rFonts w:eastAsia="?? ??"/>
              </w:rPr>
            </w:pPr>
            <w:r w:rsidRPr="00EC61C3">
              <w:t>SNR on RLM-RS2</w: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pPr>
            <w:r w:rsidRPr="00EC61C3">
              <w:t>Not sent</w:t>
            </w:r>
          </w:p>
        </w:tc>
        <w:tc>
          <w:tcPr>
            <w:tcW w:w="740" w:type="dxa"/>
          </w:tcPr>
          <w:p w:rsidR="00EC5FAF" w:rsidRPr="00EC61C3" w:rsidRDefault="00EC5FAF" w:rsidP="00EC5FAF">
            <w:pPr>
              <w:pStyle w:val="TAC"/>
            </w:pPr>
            <w:r w:rsidRPr="00EC61C3">
              <w:t>2</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-14</w:t>
            </w:r>
          </w:p>
        </w:tc>
        <w:tc>
          <w:tcPr>
            <w:tcW w:w="740" w:type="dxa"/>
          </w:tcPr>
          <w:p w:rsidR="00EC5FAF" w:rsidRPr="00EC61C3" w:rsidRDefault="00EC5FAF" w:rsidP="00EC5FAF">
            <w:pPr>
              <w:pStyle w:val="TAC"/>
            </w:pPr>
            <w:r w:rsidRPr="00EC61C3">
              <w:t>-15</w:t>
            </w:r>
          </w:p>
        </w:tc>
      </w:tr>
      <w:tr w:rsidR="00EC5FAF" w:rsidRPr="00EC61C3" w:rsidTr="00EC5FAF">
        <w:trPr>
          <w:cantSplit/>
          <w:trHeight w:val="199"/>
          <w:jc w:val="center"/>
        </w:trPr>
        <w:tc>
          <w:tcPr>
            <w:tcW w:w="1918" w:type="dxa"/>
          </w:tcPr>
          <w:p w:rsidR="00EC5FAF" w:rsidRPr="00EC61C3" w:rsidRDefault="00EC5FAF" w:rsidP="00EC5FAF">
            <w:pPr>
              <w:pStyle w:val="TAL"/>
              <w:rPr>
                <w:lang w:eastAsia="zh-CN"/>
              </w:rPr>
            </w:pPr>
            <w:r w:rsidRPr="00EC61C3">
              <w:rPr>
                <w:rFonts w:hint="eastAsia"/>
                <w:lang w:eastAsia="zh-CN"/>
              </w:rPr>
              <w:t>S</w:t>
            </w:r>
            <w:r w:rsidRPr="00EC61C3">
              <w:rPr>
                <w:lang w:eastAsia="zh-CN"/>
              </w:rPr>
              <w:t>NR on other channels and signals</w:t>
            </w:r>
          </w:p>
        </w:tc>
        <w:tc>
          <w:tcPr>
            <w:tcW w:w="1776" w:type="dxa"/>
          </w:tcPr>
          <w:p w:rsidR="00EC5FAF" w:rsidRPr="00EC61C3" w:rsidRDefault="00EC5FAF" w:rsidP="00EC5FAF">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rsidR="00EC5FAF" w:rsidRPr="00EC61C3" w:rsidRDefault="00EC5FAF" w:rsidP="00EC5FAF">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rsidR="00EC5FAF" w:rsidRPr="00EC61C3" w:rsidRDefault="00EC5FAF" w:rsidP="00EC5FAF">
            <w:pPr>
              <w:pStyle w:val="TAC"/>
              <w:rPr>
                <w:lang w:eastAsia="zh-CN"/>
              </w:rPr>
            </w:pPr>
            <w:r w:rsidRPr="00EC61C3">
              <w:rPr>
                <w:lang w:eastAsia="zh-CN"/>
              </w:rPr>
              <w:t>2</w:t>
            </w:r>
            <w:r w:rsidRPr="00EC61C3">
              <w:rPr>
                <w:vertAlign w:val="superscript"/>
              </w:rPr>
              <w:t xml:space="preserve">Note </w:t>
            </w:r>
            <w:r>
              <w:rPr>
                <w:vertAlign w:val="superscript"/>
              </w:rPr>
              <w:t>11</w:t>
            </w:r>
          </w:p>
        </w:tc>
        <w:tc>
          <w:tcPr>
            <w:tcW w:w="2220" w:type="dxa"/>
            <w:gridSpan w:val="3"/>
            <w:vAlign w:val="center"/>
          </w:tcPr>
          <w:p w:rsidR="00EC5FAF" w:rsidRPr="00EC61C3" w:rsidRDefault="00EC5FAF" w:rsidP="00EC5FAF">
            <w:pPr>
              <w:pStyle w:val="TAC"/>
              <w:rPr>
                <w:lang w:eastAsia="zh-CN"/>
              </w:rPr>
            </w:pPr>
            <w:r w:rsidRPr="00EC61C3">
              <w:rPr>
                <w:lang w:eastAsia="zh-CN"/>
              </w:rPr>
              <w:t>N/A</w:t>
            </w:r>
          </w:p>
        </w:tc>
      </w:tr>
      <w:tr w:rsidR="00EC5FAF" w:rsidRPr="00EC61C3" w:rsidTr="00EC5FAF">
        <w:trPr>
          <w:cantSplit/>
          <w:trHeight w:val="153"/>
          <w:jc w:val="center"/>
        </w:trPr>
        <w:tc>
          <w:tcPr>
            <w:tcW w:w="1918" w:type="dxa"/>
          </w:tcPr>
          <w:p w:rsidR="00EC5FAF" w:rsidRPr="00EC61C3" w:rsidRDefault="00EC5FAF" w:rsidP="00EC5FAF">
            <w:pPr>
              <w:pStyle w:val="TAL"/>
            </w:pPr>
            <w:r w:rsidRPr="00EC61C3">
              <w:rPr>
                <w:position w:val="-12"/>
              </w:rPr>
              <w:object w:dxaOrig="420" w:dyaOrig="360">
                <v:shape id="_x0000_i1031" type="#_x0000_t75" style="width:17.9pt;height:18.3pt" o:ole="" fillcolor="window">
                  <v:imagedata r:id="rId13" o:title=""/>
                </v:shape>
                <o:OLEObject Type="Embed" ProgID="Equation.3" ShapeID="_x0000_i1031" DrawAspect="Content" ObjectID="_1674198983" r:id="rId22"/>
              </w:objec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r w:rsidRPr="00EC61C3">
              <w:t>dBm/</w:t>
            </w:r>
            <w:r w:rsidRPr="00EC61C3">
              <w:br/>
              <w:t>15kHz</w:t>
            </w:r>
          </w:p>
        </w:tc>
        <w:tc>
          <w:tcPr>
            <w:tcW w:w="2220" w:type="dxa"/>
            <w:gridSpan w:val="3"/>
            <w:vAlign w:val="center"/>
          </w:tcPr>
          <w:p w:rsidR="00EC5FAF" w:rsidRPr="00EC61C3" w:rsidRDefault="00EC5FAF" w:rsidP="00EC5FAF">
            <w:pPr>
              <w:pStyle w:val="TAC"/>
            </w:pPr>
            <w:r>
              <w:t>-92.1</w:t>
            </w:r>
          </w:p>
        </w:tc>
        <w:tc>
          <w:tcPr>
            <w:tcW w:w="2220" w:type="dxa"/>
            <w:gridSpan w:val="3"/>
            <w:vAlign w:val="center"/>
          </w:tcPr>
          <w:p w:rsidR="00EC5FAF" w:rsidRPr="00EC61C3" w:rsidRDefault="00EC5FAF" w:rsidP="00EC5FAF">
            <w:pPr>
              <w:pStyle w:val="TAC"/>
            </w:pPr>
            <w:r>
              <w:t>-92.1</w:t>
            </w:r>
          </w:p>
        </w:tc>
      </w:tr>
      <w:tr w:rsidR="00EC5FAF" w:rsidRPr="00EC61C3" w:rsidTr="00EC5FAF">
        <w:trPr>
          <w:cantSplit/>
          <w:trHeight w:val="168"/>
          <w:jc w:val="center"/>
        </w:trPr>
        <w:tc>
          <w:tcPr>
            <w:tcW w:w="3694" w:type="dxa"/>
            <w:gridSpan w:val="2"/>
          </w:tcPr>
          <w:p w:rsidR="00EC5FAF" w:rsidRPr="00EC61C3" w:rsidRDefault="00EC5FAF" w:rsidP="00EC5FAF">
            <w:pPr>
              <w:pStyle w:val="TAL"/>
            </w:pPr>
            <w:r w:rsidRPr="00EC61C3">
              <w:rPr>
                <w:rFonts w:eastAsia="?? ??"/>
              </w:rPr>
              <w:t>Propagation condition</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pPr>
            <w:r w:rsidRPr="00EC61C3">
              <w:t>TDL-A 30ns 75Hz</w:t>
            </w:r>
          </w:p>
        </w:tc>
        <w:tc>
          <w:tcPr>
            <w:tcW w:w="2220" w:type="dxa"/>
            <w:gridSpan w:val="3"/>
            <w:vAlign w:val="center"/>
          </w:tcPr>
          <w:p w:rsidR="00EC5FAF" w:rsidRPr="00EC61C3" w:rsidRDefault="00EC5FAF" w:rsidP="00EC5FAF">
            <w:pPr>
              <w:pStyle w:val="TAC"/>
            </w:pPr>
            <w:r w:rsidRPr="00EC61C3">
              <w:t>TDL-A 30ns 75Hz</w:t>
            </w:r>
          </w:p>
        </w:tc>
      </w:tr>
      <w:tr w:rsidR="00EC5FAF" w:rsidRPr="00EC61C3" w:rsidTr="00EC5FAF">
        <w:trPr>
          <w:cantSplit/>
          <w:trHeight w:val="168"/>
          <w:jc w:val="center"/>
        </w:trPr>
        <w:tc>
          <w:tcPr>
            <w:tcW w:w="8874" w:type="dxa"/>
            <w:gridSpan w:val="9"/>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and T3 is denoted as SNR1, SNR2 and SNR3 respectively in figure A.5.5.1.5.1-1.</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pPr>
            <w:r w:rsidRPr="00EC61C3">
              <w:t>Note 1</w:t>
            </w:r>
            <w:r>
              <w:t>1</w:t>
            </w:r>
            <w:r w:rsidRPr="00EC61C3">
              <w:t>:</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EC61C3" w:rsidTr="00EC5FAF">
        <w:trPr>
          <w:trHeight w:val="210"/>
          <w:jc w:val="center"/>
        </w:trPr>
        <w:tc>
          <w:tcPr>
            <w:tcW w:w="3075" w:type="dxa"/>
            <w:vMerge w:val="restart"/>
            <w:vAlign w:val="center"/>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3075" w:type="dxa"/>
            <w:vMerge/>
            <w:vAlign w:val="center"/>
          </w:tcPr>
          <w:p w:rsidR="00EC5FAF" w:rsidRPr="00EC61C3" w:rsidRDefault="00EC5FAF" w:rsidP="00EC5FAF">
            <w:pPr>
              <w:keepNext/>
              <w:keepLines/>
              <w:spacing w:after="0"/>
              <w:jc w:val="center"/>
              <w:rPr>
                <w:rFonts w:ascii="Arial" w:hAnsi="Arial"/>
                <w:b/>
                <w:sz w:val="18"/>
              </w:rPr>
            </w:pP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vAlign w:val="center"/>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vAlign w:val="center"/>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6ACA4FAC" wp14:editId="6E5F732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A.5.5.1.5.1-1: SNR variation for CSI-RS out-of-sync testing</w:t>
      </w:r>
    </w:p>
    <w:p w:rsidR="00EC5FAF" w:rsidRPr="00EC61C3" w:rsidRDefault="00EC5FAF" w:rsidP="00EC5FAF"/>
    <w:p w:rsidR="00EC5FAF" w:rsidRPr="00EC61C3" w:rsidRDefault="00EC5FAF" w:rsidP="00EC5FAF">
      <w:pPr>
        <w:keepNext/>
        <w:keepLines/>
        <w:spacing w:before="120"/>
        <w:ind w:left="1701" w:hanging="1701"/>
        <w:outlineLvl w:val="4"/>
        <w:rPr>
          <w:rFonts w:ascii="Arial" w:hAnsi="Arial"/>
          <w:snapToGrid w:val="0"/>
        </w:rPr>
      </w:pPr>
      <w:bookmarkStart w:id="220" w:name="_Toc535476356"/>
      <w:r w:rsidRPr="00EC61C3">
        <w:rPr>
          <w:rFonts w:ascii="Arial" w:hAnsi="Arial"/>
          <w:snapToGrid w:val="0"/>
        </w:rPr>
        <w:t>A.5.5.1.5.2</w:t>
      </w:r>
      <w:r w:rsidRPr="00EC61C3">
        <w:rPr>
          <w:rFonts w:ascii="Arial" w:hAnsi="Arial"/>
          <w:snapToGrid w:val="0"/>
        </w:rPr>
        <w:tab/>
        <w:t>Test Requirements</w:t>
      </w:r>
      <w:bookmarkEnd w:id="220"/>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pPr>
        <w:rPr>
          <w:rFonts w:ascii="Arial" w:hAnsi="Arial"/>
          <w:sz w:val="24"/>
        </w:rPr>
      </w:pPr>
      <w:r w:rsidRPr="00EC61C3">
        <w:t>The rate of correct events observed during repeated tests shall be at least 90%.</w:t>
      </w:r>
    </w:p>
    <w:p w:rsidR="00EC5FAF" w:rsidRPr="00EC61C3" w:rsidRDefault="00EC5FAF" w:rsidP="00EC5FAF">
      <w:pPr>
        <w:pStyle w:val="40"/>
      </w:pPr>
      <w:r w:rsidRPr="00EC61C3">
        <w:t>A.5.5.1.6</w:t>
      </w:r>
      <w:r w:rsidRPr="00EC61C3">
        <w:tab/>
      </w:r>
      <w:r w:rsidRPr="00EC61C3">
        <w:rPr>
          <w:rFonts w:eastAsia="MS Mincho"/>
        </w:rPr>
        <w:t>EN-DC Radio Link Monitoring In-sync Test for FR2 PSCell configured with CSI-RS-based RLM in non-DRX mode</w:t>
      </w:r>
    </w:p>
    <w:p w:rsidR="00EC5FAF" w:rsidRPr="00EC61C3" w:rsidRDefault="00EC5FAF" w:rsidP="00EC5FAF">
      <w:pPr>
        <w:keepNext/>
        <w:keepLines/>
        <w:spacing w:before="120"/>
        <w:ind w:left="1701" w:hanging="1701"/>
        <w:outlineLvl w:val="4"/>
        <w:rPr>
          <w:rFonts w:ascii="Arial" w:hAnsi="Arial"/>
          <w:snapToGrid w:val="0"/>
          <w:lang w:eastAsia="zh-CN"/>
        </w:rPr>
      </w:pPr>
      <w:bookmarkStart w:id="221"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221"/>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EC5FAF" w:rsidRPr="00EC61C3" w:rsidRDefault="00EC5FAF" w:rsidP="00EC5FAF">
      <w:r w:rsidRPr="00EC61C3">
        <w:t xml:space="preserve">The test parameters are given in Tables A.5.5.1.6.1-1, A.5.5.1.6.1-2, and A.5.5.1.6.1-3 below. There are two cells, cell 1which is the E-UTRAN PCell, and cell 2 is the PSCell, in the test. The test consists of five successive time periods, </w:t>
      </w:r>
      <w:r w:rsidRPr="00EC61C3">
        <w:lastRenderedPageBreak/>
        <w:t xml:space="preserve">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222" w:author="Huawei" w:date="2021-01-15T11:35:00Z">
        <w:r w:rsidR="00C43F77">
          <w:t>of 5ms</w:t>
        </w:r>
      </w:ins>
      <w:del w:id="223" w:author="Huawei" w:date="2021-01-15T11:35:00Z">
        <w:r w:rsidRPr="00EC61C3" w:rsidDel="00C43F77">
          <w:delText>defined in CSI-RS configuration</w:delText>
        </w:r>
      </w:del>
      <w:r w:rsidRPr="00EC61C3">
        <w:t>. In the test, DRX configuration is not enabled.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EC5FAF" w:rsidRPr="00EC61C3" w:rsidTr="00EC5FAF">
        <w:trPr>
          <w:trHeight w:val="164"/>
          <w:jc w:val="center"/>
        </w:trPr>
        <w:tc>
          <w:tcPr>
            <w:tcW w:w="2202"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202"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763" w:type="pct"/>
            <w:vMerge/>
            <w:shd w:val="clear" w:color="auto" w:fill="auto"/>
          </w:tcPr>
          <w:p w:rsidR="00EC5FAF" w:rsidRPr="00EC61C3" w:rsidRDefault="00EC5FAF" w:rsidP="00EC5FAF">
            <w:pPr>
              <w:keepLines/>
              <w:spacing w:after="0"/>
              <w:jc w:val="center"/>
              <w:rPr>
                <w:rFonts w:ascii="Arial" w:hAnsi="Arial"/>
                <w:b/>
                <w:sz w:val="18"/>
              </w:rPr>
            </w:pPr>
          </w:p>
        </w:tc>
        <w:tc>
          <w:tcPr>
            <w:tcW w:w="2035"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EC5FAF" w:rsidRPr="00EC61C3" w:rsidRDefault="00EC5FAF" w:rsidP="00EC5FAF">
            <w:pPr>
              <w:keepLines/>
              <w:spacing w:after="0"/>
              <w:jc w:val="center"/>
              <w:rPr>
                <w:rFonts w:ascii="Arial" w:hAnsi="Arial"/>
                <w:sz w:val="18"/>
                <w:lang w:val="sv-FI"/>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DL initial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DLBWP.0.1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DL dedicated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DLBWP.1.1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UL initial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ULBWP.0.1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UL dedicated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ULBWP.1.1</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930" w:type="pct"/>
            <w:shd w:val="clear" w:color="auto" w:fill="auto"/>
          </w:tcPr>
          <w:p w:rsidR="00EC5FAF" w:rsidRPr="00EC61C3" w:rsidRDefault="00EC5FAF" w:rsidP="00EC5FAF">
            <w:pPr>
              <w:pStyle w:val="TAL"/>
            </w:pPr>
            <w:r w:rsidRPr="00EC61C3">
              <w:rPr>
                <w:rFonts w:hint="eastAsia"/>
              </w:rPr>
              <w:t>CSI-RS for RLM</w:t>
            </w:r>
          </w:p>
        </w:tc>
        <w:tc>
          <w:tcPr>
            <w:tcW w:w="1272" w:type="pct"/>
            <w:shd w:val="clear" w:color="auto" w:fill="auto"/>
          </w:tcPr>
          <w:p w:rsidR="00EC5FAF" w:rsidRPr="00EC61C3" w:rsidRDefault="00EC5FAF" w:rsidP="00EC5FAF">
            <w:pPr>
              <w:pStyle w:val="TAL"/>
            </w:pPr>
            <w:r w:rsidRPr="00EC61C3">
              <w:rPr>
                <w:rFonts w:hint="eastAsia"/>
              </w:rPr>
              <w:t>C</w:t>
            </w:r>
            <w:r w:rsidRPr="00EC61C3">
              <w:t>onfig 1, 2</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pStyle w:val="TAC"/>
            </w:pPr>
            <w:r w:rsidRPr="00EC61C3">
              <w:t>Resource #4 in TRS.2.1 TDD</w:t>
            </w:r>
          </w:p>
          <w:p w:rsidR="00EC5FAF" w:rsidRPr="00EC61C3" w:rsidRDefault="00EC5FAF" w:rsidP="00EC5FAF">
            <w:pPr>
              <w:pStyle w:val="TAC"/>
            </w:pPr>
            <w:r w:rsidRPr="00EC61C3">
              <w:t>Resource #4 in TRS.2.2 TDD</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t xml:space="preserve"> </w:t>
            </w:r>
            <w:r w:rsidRPr="00EC61C3">
              <w:rPr>
                <w:rFonts w:ascii="Arial" w:hAnsi="Arial"/>
                <w:sz w:val="18"/>
              </w:rPr>
              <w:t>TCI.State.2</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pStyle w:val="TAL"/>
            </w:pPr>
            <w:r w:rsidRPr="00EC61C3">
              <w:t>TCI configuration for PDCCH#2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TCI.State.3</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i/>
                <w:iCs/>
                <w:sz w:val="18"/>
              </w:rPr>
              <w:t>OFF</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trHeight w:val="340"/>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63"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iCs/>
                <w:sz w:val="18"/>
              </w:rPr>
              <w:t>1000</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63"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0.24</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T4</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T5</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0.88</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0.84</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224">
          <w:tblGrid>
            <w:gridCol w:w="1918"/>
            <w:gridCol w:w="1576"/>
            <w:gridCol w:w="940"/>
            <w:gridCol w:w="740"/>
            <w:gridCol w:w="740"/>
            <w:gridCol w:w="740"/>
            <w:gridCol w:w="740"/>
            <w:gridCol w:w="740"/>
            <w:gridCol w:w="740"/>
            <w:gridCol w:w="740"/>
            <w:gridCol w:w="740"/>
            <w:gridCol w:w="740"/>
            <w:gridCol w:w="740"/>
          </w:tblGrid>
        </w:tblGridChange>
      </w:tblGrid>
      <w:tr w:rsidR="00EC5FAF" w:rsidRPr="00EC61C3" w:rsidTr="00EC5FAF">
        <w:trPr>
          <w:cantSplit/>
          <w:trHeight w:val="207"/>
        </w:trPr>
        <w:tc>
          <w:tcPr>
            <w:tcW w:w="3494"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940" w:type="dxa"/>
            <w:vMerge w:val="restart"/>
            <w:tcBorders>
              <w:top w:val="single" w:sz="4" w:space="0" w:color="auto"/>
            </w:tcBorders>
          </w:tcPr>
          <w:p w:rsidR="00EC5FAF" w:rsidRPr="00EC61C3" w:rsidRDefault="00EC5FAF" w:rsidP="00EC5FAF">
            <w:pPr>
              <w:pStyle w:val="TAH"/>
            </w:pPr>
            <w:r w:rsidRPr="00EC61C3">
              <w:t>Unit</w:t>
            </w:r>
          </w:p>
        </w:tc>
        <w:tc>
          <w:tcPr>
            <w:tcW w:w="7400" w:type="dxa"/>
            <w:gridSpan w:val="10"/>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207"/>
        </w:trPr>
        <w:tc>
          <w:tcPr>
            <w:tcW w:w="3494" w:type="dxa"/>
            <w:gridSpan w:val="2"/>
            <w:vMerge/>
            <w:tcBorders>
              <w:left w:val="single" w:sz="4" w:space="0" w:color="auto"/>
              <w:bottom w:val="single" w:sz="4" w:space="0" w:color="auto"/>
            </w:tcBorders>
          </w:tcPr>
          <w:p w:rsidR="00EC5FAF" w:rsidRPr="00EC61C3" w:rsidRDefault="00EC5FAF" w:rsidP="00EC5FAF">
            <w:pPr>
              <w:pStyle w:val="TAH"/>
            </w:pPr>
          </w:p>
        </w:tc>
        <w:tc>
          <w:tcPr>
            <w:tcW w:w="940" w:type="dxa"/>
            <w:vMerge/>
            <w:tcBorders>
              <w:bottom w:val="single" w:sz="4" w:space="0" w:color="auto"/>
            </w:tcBorders>
          </w:tcPr>
          <w:p w:rsidR="00EC5FAF" w:rsidRPr="00EC61C3" w:rsidRDefault="00EC5FAF" w:rsidP="00EC5FAF">
            <w:pPr>
              <w:pStyle w:val="TAH"/>
            </w:pP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T4</w:t>
            </w:r>
          </w:p>
        </w:tc>
        <w:tc>
          <w:tcPr>
            <w:tcW w:w="740" w:type="dxa"/>
            <w:tcBorders>
              <w:bottom w:val="single" w:sz="4" w:space="0" w:color="auto"/>
            </w:tcBorders>
          </w:tcPr>
          <w:p w:rsidR="00EC5FAF" w:rsidRPr="00EC61C3" w:rsidRDefault="00EC5FAF" w:rsidP="00EC5FAF">
            <w:pPr>
              <w:pStyle w:val="TAH"/>
            </w:pPr>
            <w:r w:rsidRPr="00EC61C3">
              <w:t>T5</w:t>
            </w: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T4</w:t>
            </w:r>
          </w:p>
        </w:tc>
        <w:tc>
          <w:tcPr>
            <w:tcW w:w="740" w:type="dxa"/>
            <w:tcBorders>
              <w:bottom w:val="single" w:sz="4" w:space="0" w:color="auto"/>
            </w:tcBorders>
          </w:tcPr>
          <w:p w:rsidR="00EC5FAF" w:rsidRPr="00EC61C3" w:rsidRDefault="00EC5FAF" w:rsidP="00EC5FAF">
            <w:pPr>
              <w:pStyle w:val="TAH"/>
            </w:pPr>
            <w:r w:rsidRPr="00EC61C3">
              <w:t>T5</w:t>
            </w:r>
          </w:p>
        </w:tc>
      </w:tr>
      <w:tr w:rsidR="00EC5FAF" w:rsidRPr="00EC61C3" w:rsidTr="00EC5FAF">
        <w:trPr>
          <w:cantSplit/>
          <w:trHeight w:val="199"/>
        </w:trPr>
        <w:tc>
          <w:tcPr>
            <w:tcW w:w="3494" w:type="dxa"/>
            <w:gridSpan w:val="2"/>
            <w:vMerge w:val="restart"/>
          </w:tcPr>
          <w:p w:rsidR="00EC5FAF" w:rsidRPr="00EC61C3" w:rsidRDefault="00EC5FAF" w:rsidP="00EC5FAF">
            <w:pPr>
              <w:pStyle w:val="TAL"/>
              <w:rPr>
                <w:rFonts w:eastAsia="?? ??"/>
              </w:rPr>
            </w:pPr>
            <w:r w:rsidRPr="00EC61C3">
              <w:rPr>
                <w:rFonts w:cs="v4.2.0"/>
              </w:rPr>
              <w:t>AoA setup</w:t>
            </w:r>
          </w:p>
          <w:p w:rsidR="00EC5FAF" w:rsidRPr="00EC61C3" w:rsidRDefault="00EC5FAF" w:rsidP="00EC5FAF">
            <w:pPr>
              <w:pStyle w:val="TAL"/>
              <w:rPr>
                <w:noProof/>
                <w:lang w:val="it-IT"/>
              </w:rPr>
            </w:pPr>
          </w:p>
        </w:tc>
        <w:tc>
          <w:tcPr>
            <w:tcW w:w="940" w:type="dxa"/>
            <w:vMerge w:val="restart"/>
          </w:tcPr>
          <w:p w:rsidR="00EC5FAF" w:rsidRPr="00EC61C3" w:rsidRDefault="00EC5FAF" w:rsidP="00EC5FAF">
            <w:pPr>
              <w:pStyle w:val="TAC"/>
            </w:pPr>
          </w:p>
        </w:tc>
        <w:tc>
          <w:tcPr>
            <w:tcW w:w="7400" w:type="dxa"/>
            <w:gridSpan w:val="10"/>
            <w:vAlign w:val="center"/>
          </w:tcPr>
          <w:p w:rsidR="00EC5FAF" w:rsidRPr="00EC61C3" w:rsidRDefault="00EC5FAF" w:rsidP="00EC5FAF">
            <w:pPr>
              <w:pStyle w:val="TAC"/>
            </w:pPr>
            <w:r w:rsidRPr="00EC61C3">
              <w:t>Setup 3 defined in A.3.15</w:t>
            </w:r>
          </w:p>
        </w:tc>
      </w:tr>
      <w:tr w:rsidR="00EC5FAF" w:rsidRPr="00EC61C3" w:rsidTr="00EC5FAF">
        <w:trPr>
          <w:cantSplit/>
          <w:trHeight w:val="199"/>
        </w:trPr>
        <w:tc>
          <w:tcPr>
            <w:tcW w:w="3494" w:type="dxa"/>
            <w:gridSpan w:val="2"/>
            <w:vMerge/>
          </w:tcPr>
          <w:p w:rsidR="00EC5FAF" w:rsidRPr="00EC61C3" w:rsidRDefault="00EC5FAF" w:rsidP="00EC5FAF">
            <w:pPr>
              <w:pStyle w:val="TAL"/>
              <w:rPr>
                <w:rFonts w:cs="v4.2.0"/>
              </w:rPr>
            </w:pPr>
          </w:p>
        </w:tc>
        <w:tc>
          <w:tcPr>
            <w:tcW w:w="940" w:type="dxa"/>
            <w:vMerge/>
          </w:tcPr>
          <w:p w:rsidR="00EC5FAF" w:rsidRPr="00EC61C3" w:rsidRDefault="00EC5FAF" w:rsidP="00EC5FAF">
            <w:pPr>
              <w:pStyle w:val="TAC"/>
            </w:pPr>
          </w:p>
        </w:tc>
        <w:tc>
          <w:tcPr>
            <w:tcW w:w="3700" w:type="dxa"/>
            <w:gridSpan w:val="5"/>
            <w:vAlign w:val="center"/>
          </w:tcPr>
          <w:p w:rsidR="00EC5FAF" w:rsidRPr="00EC61C3" w:rsidRDefault="00EC5FAF" w:rsidP="00EC5FAF">
            <w:pPr>
              <w:pStyle w:val="TAC"/>
            </w:pPr>
            <w:r w:rsidRPr="00EC61C3">
              <w:t>AoA1</w:t>
            </w:r>
          </w:p>
        </w:tc>
        <w:tc>
          <w:tcPr>
            <w:tcW w:w="3700" w:type="dxa"/>
            <w:gridSpan w:val="5"/>
            <w:vAlign w:val="center"/>
          </w:tcPr>
          <w:p w:rsidR="00EC5FAF" w:rsidRPr="00EC61C3" w:rsidRDefault="00EC5FAF" w:rsidP="00EC5FAF">
            <w:pPr>
              <w:pStyle w:val="TAC"/>
            </w:pPr>
            <w:r w:rsidRPr="00EC61C3">
              <w:t>AoA2</w:t>
            </w:r>
          </w:p>
        </w:tc>
      </w:tr>
      <w:tr w:rsidR="00EC5FAF" w:rsidRPr="00EC61C3" w:rsidTr="00EC5FAF">
        <w:trPr>
          <w:cantSplit/>
          <w:trHeight w:val="199"/>
        </w:trPr>
        <w:tc>
          <w:tcPr>
            <w:tcW w:w="3494" w:type="dxa"/>
            <w:gridSpan w:val="2"/>
            <w:vAlign w:val="center"/>
          </w:tcPr>
          <w:p w:rsidR="00EC5FAF" w:rsidRPr="00EC61C3" w:rsidRDefault="00EC5FAF" w:rsidP="00EC5FAF">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EC5FAF" w:rsidRPr="00EC61C3" w:rsidRDefault="00EC5FAF" w:rsidP="00EC5FAF">
            <w:pPr>
              <w:pStyle w:val="TAC"/>
            </w:pPr>
          </w:p>
        </w:tc>
        <w:tc>
          <w:tcPr>
            <w:tcW w:w="3700" w:type="dxa"/>
            <w:gridSpan w:val="5"/>
            <w:vAlign w:val="center"/>
          </w:tcPr>
          <w:p w:rsidR="00EC5FAF" w:rsidRPr="00EC61C3" w:rsidRDefault="00EC5FAF" w:rsidP="00EC5FAF">
            <w:pPr>
              <w:pStyle w:val="TAC"/>
            </w:pPr>
            <w:r w:rsidRPr="00EC61C3">
              <w:rPr>
                <w:lang w:val="en-US"/>
              </w:rPr>
              <w:t>Rough</w:t>
            </w:r>
          </w:p>
        </w:tc>
        <w:tc>
          <w:tcPr>
            <w:tcW w:w="3700" w:type="dxa"/>
            <w:gridSpan w:val="5"/>
            <w:vAlign w:val="center"/>
          </w:tcPr>
          <w:p w:rsidR="00EC5FAF" w:rsidRPr="00EC61C3" w:rsidRDefault="00EC5FAF" w:rsidP="00EC5FAF">
            <w:pPr>
              <w:pStyle w:val="TAC"/>
            </w:pPr>
            <w:r w:rsidRPr="00EC61C3">
              <w:rPr>
                <w:lang w:val="en-US"/>
              </w:rPr>
              <w:t>Rough</w:t>
            </w: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25" w:author="Huawei" w:date="2021-01-15T11:32:00Z">
              <w:r w:rsidRPr="00EC61C3">
                <w:rPr>
                  <w:rFonts w:cs="Arial"/>
                  <w:szCs w:val="16"/>
                  <w:lang w:eastAsia="ja-JP"/>
                </w:rPr>
                <w:t>EPRE ratio of PDCCH DMRS to SSS</w:t>
              </w:r>
            </w:ins>
            <w:del w:id="226" w:author="Huawei" w:date="2021-01-15T11:32:00Z">
              <w:r w:rsidRPr="00EC61C3" w:rsidDel="001D386F">
                <w:delText>PDCCH_beta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tcBorders>
              <w:bottom w:val="single" w:sz="4" w:space="0" w:color="auto"/>
            </w:tcBorders>
            <w:vAlign w:val="center"/>
          </w:tcPr>
          <w:p w:rsidR="00C43F77" w:rsidRPr="00EC61C3" w:rsidRDefault="00C43F77" w:rsidP="00C43F77">
            <w:pPr>
              <w:pStyle w:val="TAC"/>
            </w:pPr>
            <w:r w:rsidRPr="00EC61C3">
              <w:t>4</w:t>
            </w:r>
          </w:p>
        </w:tc>
        <w:tc>
          <w:tcPr>
            <w:tcW w:w="3700" w:type="dxa"/>
            <w:gridSpan w:val="5"/>
            <w:vMerge w:val="restart"/>
            <w:vAlign w:val="center"/>
          </w:tcPr>
          <w:p w:rsidR="00C43F77" w:rsidRPr="00EC61C3" w:rsidRDefault="00C43F77" w:rsidP="00C43F77">
            <w:pPr>
              <w:pStyle w:val="TAC"/>
            </w:pPr>
            <w:r w:rsidRPr="00EC61C3">
              <w:t>Not sent</w:t>
            </w:r>
          </w:p>
        </w:tc>
      </w:tr>
      <w:tr w:rsidR="00C43F77" w:rsidRPr="00EC61C3" w:rsidTr="001C37E9">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szCs w:val="16"/>
                <w:lang w:eastAsia="ja-JP"/>
              </w:rPr>
            </w:pPr>
            <w:ins w:id="227" w:author="Huawei" w:date="2021-01-15T11:32:00Z">
              <w:r w:rsidRPr="00EC61C3">
                <w:rPr>
                  <w:rFonts w:cs="Arial"/>
                  <w:szCs w:val="16"/>
                  <w:lang w:eastAsia="ja-JP"/>
                </w:rPr>
                <w:t>EPRE ratio of PDCCH to PDCCH DMRS</w:t>
              </w:r>
            </w:ins>
            <w:del w:id="228" w:author="Huawei" w:date="2021-01-15T11:32:00Z">
              <w:r w:rsidRPr="00EC61C3" w:rsidDel="001D386F">
                <w:delText>PDCCH_DMRS_beta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val="restart"/>
            <w:vAlign w:val="center"/>
          </w:tcPr>
          <w:p w:rsidR="00C43F77" w:rsidRPr="00EC61C3" w:rsidDel="00C43F77" w:rsidRDefault="00C43F77" w:rsidP="00C43F77">
            <w:pPr>
              <w:pStyle w:val="TAC"/>
              <w:rPr>
                <w:del w:id="229" w:author="Huawei" w:date="2021-01-15T11:32:00Z"/>
              </w:rPr>
            </w:pPr>
            <w:del w:id="230" w:author="Huawei" w:date="2021-01-15T11:32:00Z">
              <w:r w:rsidRPr="00EC61C3" w:rsidDel="00C43F77">
                <w:delText>4</w:delText>
              </w:r>
            </w:del>
          </w:p>
          <w:p w:rsidR="00C43F77" w:rsidRPr="00EC61C3" w:rsidRDefault="00C43F77" w:rsidP="00C43F77">
            <w:pPr>
              <w:pStyle w:val="TAC"/>
            </w:pPr>
            <w:r w:rsidRPr="00EC61C3">
              <w:t>0</w:t>
            </w:r>
          </w:p>
        </w:tc>
        <w:tc>
          <w:tcPr>
            <w:tcW w:w="3700" w:type="dxa"/>
            <w:gridSpan w:val="5"/>
            <w:vMerge/>
            <w:vAlign w:val="center"/>
          </w:tcPr>
          <w:p w:rsidR="00C43F77" w:rsidRPr="00EC61C3" w:rsidRDefault="00C43F77" w:rsidP="00C43F77">
            <w:pPr>
              <w:pStyle w:val="TAC"/>
            </w:pPr>
          </w:p>
        </w:tc>
      </w:tr>
      <w:tr w:rsidR="00C43F77" w:rsidRPr="00EC61C3" w:rsidTr="00EC5FAF">
        <w:trPr>
          <w:cantSplit/>
          <w:trHeight w:val="145"/>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1" w:author="Huawei" w:date="2021-01-15T11:32:00Z">
              <w:r w:rsidRPr="00EC61C3">
                <w:rPr>
                  <w:rFonts w:cs="Arial"/>
                  <w:szCs w:val="16"/>
                  <w:lang w:eastAsia="ja-JP"/>
                </w:rPr>
                <w:t>EPRE ratio of PBCH DMRS to SSS</w:t>
              </w:r>
            </w:ins>
            <w:del w:id="232" w:author="Huawei" w:date="2021-01-15T11:32:00Z">
              <w:r w:rsidRPr="00EC61C3" w:rsidDel="001D386F">
                <w:delText>PBCH_beta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vAlign w:val="center"/>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3" w:author="Huawei" w:date="2021-01-15T11:32:00Z">
              <w:r w:rsidRPr="00EC61C3">
                <w:rPr>
                  <w:rFonts w:cs="Arial"/>
                  <w:szCs w:val="16"/>
                  <w:lang w:eastAsia="ja-JP"/>
                </w:rPr>
                <w:t>EPRE ratio of PBCH to PBCH DMRS</w:t>
              </w:r>
            </w:ins>
            <w:del w:id="234" w:author="Huawei" w:date="2021-01-15T11:32:00Z">
              <w:r w:rsidRPr="00EC61C3" w:rsidDel="001D386F">
                <w:delText>PSS_beta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5" w:author="Huawei" w:date="2021-01-15T11:32:00Z">
              <w:r w:rsidRPr="00EC61C3">
                <w:rPr>
                  <w:rFonts w:cs="Arial"/>
                  <w:szCs w:val="16"/>
                  <w:lang w:eastAsia="ja-JP"/>
                </w:rPr>
                <w:t>EPRE ratio of PSS to SSS</w:t>
              </w:r>
            </w:ins>
            <w:del w:id="236" w:author="Huawei" w:date="2021-01-15T11:32:00Z">
              <w:r w:rsidRPr="00EC61C3" w:rsidDel="001D386F">
                <w:delText>SSS_beta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7" w:author="Huawei" w:date="2021-01-15T11:32:00Z">
              <w:r w:rsidRPr="00EC61C3">
                <w:rPr>
                  <w:rFonts w:cs="Arial"/>
                  <w:szCs w:val="16"/>
                  <w:lang w:eastAsia="ja-JP"/>
                </w:rPr>
                <w:t xml:space="preserve">EPRE ratio of PDSCH DMRS to SSS </w:t>
              </w:r>
            </w:ins>
            <w:del w:id="238" w:author="Huawei" w:date="2021-01-15T11:32:00Z">
              <w:r w:rsidRPr="00EC61C3" w:rsidDel="001D386F">
                <w:delText>PDSCH_beta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ins w:id="239" w:author="Huawei" w:date="2021-01-15T11:32:00Z"/>
        </w:trPr>
        <w:tc>
          <w:tcPr>
            <w:tcW w:w="3494" w:type="dxa"/>
            <w:gridSpan w:val="2"/>
            <w:tcBorders>
              <w:left w:val="single" w:sz="4" w:space="0" w:color="auto"/>
              <w:bottom w:val="single" w:sz="4" w:space="0" w:color="auto"/>
            </w:tcBorders>
          </w:tcPr>
          <w:p w:rsidR="00C43F77" w:rsidRPr="00EC61C3" w:rsidRDefault="00C43F77" w:rsidP="00C43F77">
            <w:pPr>
              <w:pStyle w:val="TAL"/>
              <w:rPr>
                <w:ins w:id="240" w:author="Huawei" w:date="2021-01-15T11:32:00Z"/>
              </w:rPr>
            </w:pPr>
            <w:ins w:id="241" w:author="Huawei" w:date="2021-01-15T11:32:00Z">
              <w:r w:rsidRPr="00EC61C3">
                <w:rPr>
                  <w:rFonts w:cs="Arial"/>
                  <w:szCs w:val="16"/>
                  <w:lang w:eastAsia="ja-JP"/>
                </w:rPr>
                <w:t>EPRE ratio of PDSCH to PDSCH DMRS</w:t>
              </w:r>
            </w:ins>
          </w:p>
        </w:tc>
        <w:tc>
          <w:tcPr>
            <w:tcW w:w="940" w:type="dxa"/>
            <w:tcBorders>
              <w:bottom w:val="single" w:sz="4" w:space="0" w:color="auto"/>
            </w:tcBorders>
          </w:tcPr>
          <w:p w:rsidR="00C43F77" w:rsidRPr="00EC61C3" w:rsidRDefault="00C43F77" w:rsidP="00C43F77">
            <w:pPr>
              <w:pStyle w:val="TAC"/>
              <w:rPr>
                <w:ins w:id="242" w:author="Huawei" w:date="2021-01-15T11:32:00Z"/>
                <w:lang w:eastAsia="zh-CN"/>
              </w:rPr>
            </w:pPr>
            <w:ins w:id="243" w:author="Huawei" w:date="2021-01-15T11:33:00Z">
              <w:r>
                <w:rPr>
                  <w:rFonts w:hint="eastAsia"/>
                  <w:lang w:eastAsia="zh-CN"/>
                </w:rPr>
                <w:t>d</w:t>
              </w:r>
              <w:r>
                <w:rPr>
                  <w:lang w:eastAsia="zh-CN"/>
                </w:rPr>
                <w:t>B</w:t>
              </w:r>
            </w:ins>
          </w:p>
        </w:tc>
        <w:tc>
          <w:tcPr>
            <w:tcW w:w="3700" w:type="dxa"/>
            <w:gridSpan w:val="5"/>
            <w:vMerge/>
          </w:tcPr>
          <w:p w:rsidR="00C43F77" w:rsidRPr="00EC61C3" w:rsidRDefault="00C43F77" w:rsidP="00C43F77">
            <w:pPr>
              <w:pStyle w:val="TAC"/>
              <w:rPr>
                <w:ins w:id="244" w:author="Huawei" w:date="2021-01-15T11:32:00Z"/>
              </w:rPr>
            </w:pPr>
          </w:p>
        </w:tc>
        <w:tc>
          <w:tcPr>
            <w:tcW w:w="3700" w:type="dxa"/>
            <w:gridSpan w:val="5"/>
            <w:vMerge/>
          </w:tcPr>
          <w:p w:rsidR="00C43F77" w:rsidRPr="00EC61C3" w:rsidRDefault="00C43F77" w:rsidP="00C43F77">
            <w:pPr>
              <w:pStyle w:val="TAC"/>
              <w:rPr>
                <w:ins w:id="245" w:author="Huawei" w:date="2021-01-15T11:32:00Z"/>
              </w:rPr>
            </w:pPr>
          </w:p>
        </w:tc>
      </w:tr>
      <w:tr w:rsidR="00C43F77" w:rsidRPr="00EC61C3" w:rsidTr="00EC5FAF">
        <w:trPr>
          <w:cantSplit/>
          <w:trHeight w:val="136"/>
          <w:ins w:id="246" w:author="Huawei" w:date="2021-01-15T11:32:00Z"/>
        </w:trPr>
        <w:tc>
          <w:tcPr>
            <w:tcW w:w="3494" w:type="dxa"/>
            <w:gridSpan w:val="2"/>
            <w:tcBorders>
              <w:left w:val="single" w:sz="4" w:space="0" w:color="auto"/>
              <w:bottom w:val="single" w:sz="4" w:space="0" w:color="auto"/>
            </w:tcBorders>
          </w:tcPr>
          <w:p w:rsidR="00C43F77" w:rsidRPr="00EC61C3" w:rsidRDefault="00C43F77" w:rsidP="00C43F77">
            <w:pPr>
              <w:pStyle w:val="TAL"/>
              <w:rPr>
                <w:ins w:id="247" w:author="Huawei" w:date="2021-01-15T11:32:00Z"/>
              </w:rPr>
            </w:pPr>
            <w:ins w:id="248" w:author="Huawei" w:date="2021-01-15T11:32:00Z">
              <w:r w:rsidRPr="00EC61C3">
                <w:rPr>
                  <w:rFonts w:cs="Arial"/>
                  <w:szCs w:val="16"/>
                  <w:lang w:eastAsia="ja-JP"/>
                </w:rPr>
                <w:t>EPRE ratio of OCNG DMRS to SSS</w:t>
              </w:r>
            </w:ins>
          </w:p>
        </w:tc>
        <w:tc>
          <w:tcPr>
            <w:tcW w:w="940" w:type="dxa"/>
            <w:tcBorders>
              <w:bottom w:val="single" w:sz="4" w:space="0" w:color="auto"/>
            </w:tcBorders>
          </w:tcPr>
          <w:p w:rsidR="00C43F77" w:rsidRPr="00EC61C3" w:rsidRDefault="00C43F77" w:rsidP="00C43F77">
            <w:pPr>
              <w:pStyle w:val="TAC"/>
              <w:rPr>
                <w:ins w:id="249" w:author="Huawei" w:date="2021-01-15T11:32:00Z"/>
                <w:lang w:eastAsia="zh-CN"/>
              </w:rPr>
            </w:pPr>
            <w:ins w:id="250" w:author="Huawei" w:date="2021-01-15T11:33:00Z">
              <w:r>
                <w:rPr>
                  <w:rFonts w:hint="eastAsia"/>
                  <w:lang w:eastAsia="zh-CN"/>
                </w:rPr>
                <w:t>d</w:t>
              </w:r>
              <w:r>
                <w:rPr>
                  <w:lang w:eastAsia="zh-CN"/>
                </w:rPr>
                <w:t>B</w:t>
              </w:r>
            </w:ins>
          </w:p>
        </w:tc>
        <w:tc>
          <w:tcPr>
            <w:tcW w:w="3700" w:type="dxa"/>
            <w:gridSpan w:val="5"/>
            <w:vMerge/>
          </w:tcPr>
          <w:p w:rsidR="00C43F77" w:rsidRPr="00EC61C3" w:rsidRDefault="00C43F77" w:rsidP="00C43F77">
            <w:pPr>
              <w:pStyle w:val="TAC"/>
              <w:rPr>
                <w:ins w:id="251" w:author="Huawei" w:date="2021-01-15T11:32:00Z"/>
              </w:rPr>
            </w:pPr>
          </w:p>
        </w:tc>
        <w:tc>
          <w:tcPr>
            <w:tcW w:w="3700" w:type="dxa"/>
            <w:gridSpan w:val="5"/>
            <w:vMerge/>
          </w:tcPr>
          <w:p w:rsidR="00C43F77" w:rsidRPr="00EC61C3" w:rsidRDefault="00C43F77" w:rsidP="00C43F77">
            <w:pPr>
              <w:pStyle w:val="TAC"/>
              <w:rPr>
                <w:ins w:id="252" w:author="Huawei" w:date="2021-01-15T11:32:00Z"/>
              </w:rPr>
            </w:pPr>
          </w:p>
        </w:tc>
      </w:tr>
      <w:tr w:rsidR="00C43F77" w:rsidRPr="00EC61C3" w:rsidTr="001D386F">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21-01-15T11:32:00Z">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trPrChange w:id="254" w:author="Huawei" w:date="2021-01-15T11:32:00Z">
            <w:trPr>
              <w:cantSplit/>
              <w:trHeight w:val="136"/>
            </w:trPr>
          </w:trPrChange>
        </w:trPr>
        <w:tc>
          <w:tcPr>
            <w:tcW w:w="3494" w:type="dxa"/>
            <w:gridSpan w:val="2"/>
            <w:tcBorders>
              <w:left w:val="single" w:sz="4" w:space="0" w:color="auto"/>
              <w:bottom w:val="single" w:sz="4" w:space="0" w:color="auto"/>
            </w:tcBorders>
            <w:tcPrChange w:id="255" w:author="Huawei" w:date="2021-01-15T11:32:00Z">
              <w:tcPr>
                <w:tcW w:w="3494" w:type="dxa"/>
                <w:gridSpan w:val="2"/>
                <w:tcBorders>
                  <w:left w:val="single" w:sz="4" w:space="0" w:color="auto"/>
                  <w:bottom w:val="single" w:sz="4" w:space="0" w:color="auto"/>
                </w:tcBorders>
                <w:vAlign w:val="center"/>
              </w:tcPr>
            </w:tcPrChange>
          </w:tcPr>
          <w:p w:rsidR="00C43F77" w:rsidRPr="00EC61C3" w:rsidRDefault="00C43F77" w:rsidP="00C43F77">
            <w:pPr>
              <w:pStyle w:val="TAL"/>
              <w:rPr>
                <w:rFonts w:cs="Arial"/>
                <w:lang w:val="en-US"/>
              </w:rPr>
            </w:pPr>
            <w:ins w:id="256" w:author="Huawei" w:date="2021-01-15T11:32:00Z">
              <w:r w:rsidRPr="00EC61C3">
                <w:rPr>
                  <w:rFonts w:cs="Arial"/>
                  <w:szCs w:val="16"/>
                  <w:lang w:eastAsia="ja-JP"/>
                </w:rPr>
                <w:t>EPRE ratio of OCNG to OCNG DMRS</w:t>
              </w:r>
            </w:ins>
            <w:del w:id="257" w:author="Huawei" w:date="2021-01-15T11:32:00Z">
              <w:r w:rsidRPr="00EC61C3" w:rsidDel="001D386F">
                <w:delText>OCNG_beta</w:delText>
              </w:r>
            </w:del>
          </w:p>
        </w:tc>
        <w:tc>
          <w:tcPr>
            <w:tcW w:w="940" w:type="dxa"/>
            <w:tcBorders>
              <w:bottom w:val="single" w:sz="4" w:space="0" w:color="auto"/>
            </w:tcBorders>
            <w:tcPrChange w:id="258" w:author="Huawei" w:date="2021-01-15T11:32:00Z">
              <w:tcPr>
                <w:tcW w:w="940" w:type="dxa"/>
                <w:tcBorders>
                  <w:bottom w:val="single" w:sz="4" w:space="0" w:color="auto"/>
                </w:tcBorders>
              </w:tcPr>
            </w:tcPrChange>
          </w:tcPr>
          <w:p w:rsidR="00C43F77" w:rsidRPr="00EC61C3" w:rsidRDefault="00C43F77" w:rsidP="00C43F77">
            <w:pPr>
              <w:pStyle w:val="TAC"/>
            </w:pPr>
            <w:r w:rsidRPr="00EC61C3">
              <w:t>dB</w:t>
            </w:r>
          </w:p>
        </w:tc>
        <w:tc>
          <w:tcPr>
            <w:tcW w:w="3700" w:type="dxa"/>
            <w:gridSpan w:val="5"/>
            <w:vMerge/>
            <w:tcBorders>
              <w:bottom w:val="single" w:sz="4" w:space="0" w:color="auto"/>
            </w:tcBorders>
            <w:tcPrChange w:id="259" w:author="Huawei" w:date="2021-01-15T11:32:00Z">
              <w:tcPr>
                <w:tcW w:w="3700" w:type="dxa"/>
                <w:gridSpan w:val="5"/>
                <w:vMerge/>
                <w:tcBorders>
                  <w:bottom w:val="single" w:sz="4" w:space="0" w:color="auto"/>
                </w:tcBorders>
              </w:tcPr>
            </w:tcPrChange>
          </w:tcPr>
          <w:p w:rsidR="00C43F77" w:rsidRPr="00EC61C3" w:rsidRDefault="00C43F77" w:rsidP="00C43F77">
            <w:pPr>
              <w:pStyle w:val="TAC"/>
            </w:pPr>
          </w:p>
        </w:tc>
        <w:tc>
          <w:tcPr>
            <w:tcW w:w="3700" w:type="dxa"/>
            <w:gridSpan w:val="5"/>
            <w:vMerge/>
            <w:tcPrChange w:id="260" w:author="Huawei" w:date="2021-01-15T11:32:00Z">
              <w:tcPr>
                <w:tcW w:w="3700" w:type="dxa"/>
                <w:gridSpan w:val="5"/>
                <w:vMerge/>
              </w:tcPr>
            </w:tcPrChange>
          </w:tcPr>
          <w:p w:rsidR="00C43F77" w:rsidRPr="00EC61C3" w:rsidRDefault="00C43F77" w:rsidP="00C43F77">
            <w:pPr>
              <w:pStyle w:val="TAC"/>
            </w:pPr>
          </w:p>
        </w:tc>
      </w:tr>
      <w:tr w:rsidR="00EC5FAF" w:rsidRPr="00EC61C3" w:rsidTr="00EC5FAF">
        <w:trPr>
          <w:cantSplit/>
          <w:trHeight w:val="149"/>
        </w:trPr>
        <w:tc>
          <w:tcPr>
            <w:tcW w:w="1918" w:type="dxa"/>
          </w:tcPr>
          <w:p w:rsidR="00EC5FAF" w:rsidRPr="00EC61C3" w:rsidRDefault="00EC5FAF" w:rsidP="00EC5FAF">
            <w:pPr>
              <w:pStyle w:val="TAL"/>
            </w:pPr>
            <w:r w:rsidRPr="00EC61C3">
              <w:t>SNR on RLM-RS1</w: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r w:rsidRPr="00EC61C3">
              <w:t>dB</w:t>
            </w:r>
          </w:p>
        </w:tc>
        <w:tc>
          <w:tcPr>
            <w:tcW w:w="740" w:type="dxa"/>
          </w:tcPr>
          <w:p w:rsidR="00EC5FAF" w:rsidRPr="00EC61C3" w:rsidRDefault="00EC5FAF" w:rsidP="00EC5FAF">
            <w:pPr>
              <w:pStyle w:val="TAC"/>
            </w:pPr>
            <w:r w:rsidRPr="00EC61C3">
              <w:t>2</w:t>
            </w:r>
            <w:r w:rsidRPr="00EC61C3">
              <w:rPr>
                <w:vertAlign w:val="superscript"/>
              </w:rPr>
              <w:t>Note 11</w:t>
            </w:r>
          </w:p>
        </w:tc>
        <w:tc>
          <w:tcPr>
            <w:tcW w:w="740" w:type="dxa"/>
          </w:tcPr>
          <w:p w:rsidR="00EC5FAF" w:rsidRPr="00EC61C3" w:rsidRDefault="00EC5FAF" w:rsidP="00EC5FAF">
            <w:pPr>
              <w:pStyle w:val="TAC"/>
            </w:pPr>
            <w:r w:rsidRPr="00EC61C3">
              <w:t>-6</w:t>
            </w:r>
            <w:r w:rsidRPr="00EC61C3">
              <w:rPr>
                <w:vertAlign w:val="superscript"/>
              </w:rPr>
              <w:t>Note 11</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-4.5</w:t>
            </w:r>
          </w:p>
        </w:tc>
        <w:tc>
          <w:tcPr>
            <w:tcW w:w="740" w:type="dxa"/>
          </w:tcPr>
          <w:p w:rsidR="00EC5FAF" w:rsidRPr="00EC61C3" w:rsidRDefault="00EC5FAF" w:rsidP="00EC5FAF">
            <w:pPr>
              <w:pStyle w:val="TAC"/>
            </w:pPr>
            <w:r w:rsidRPr="00EC61C3">
              <w:t>2</w:t>
            </w:r>
            <w:r w:rsidRPr="00EC61C3">
              <w:rPr>
                <w:vertAlign w:val="superscript"/>
              </w:rPr>
              <w:t>Note 11</w:t>
            </w:r>
          </w:p>
        </w:tc>
        <w:tc>
          <w:tcPr>
            <w:tcW w:w="3700" w:type="dxa"/>
            <w:gridSpan w:val="5"/>
            <w:vMerge/>
          </w:tcPr>
          <w:p w:rsidR="00EC5FAF" w:rsidRPr="00EC61C3" w:rsidRDefault="00EC5FAF" w:rsidP="00EC5FAF">
            <w:pPr>
              <w:pStyle w:val="TAC"/>
            </w:pPr>
          </w:p>
        </w:tc>
      </w:tr>
      <w:tr w:rsidR="00EC5FAF" w:rsidRPr="00EC61C3" w:rsidTr="00EC5FAF">
        <w:trPr>
          <w:cantSplit/>
          <w:trHeight w:val="199"/>
        </w:trPr>
        <w:tc>
          <w:tcPr>
            <w:tcW w:w="1918" w:type="dxa"/>
          </w:tcPr>
          <w:p w:rsidR="00EC5FAF" w:rsidRPr="00EC61C3" w:rsidRDefault="00EC5FAF" w:rsidP="00EC5FAF">
            <w:pPr>
              <w:pStyle w:val="TAL"/>
              <w:rPr>
                <w:rFonts w:eastAsia="?? ??"/>
              </w:rPr>
            </w:pPr>
            <w:r w:rsidRPr="00EC61C3">
              <w:t>SNR on RLM-RS2</w: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p>
        </w:tc>
        <w:tc>
          <w:tcPr>
            <w:tcW w:w="3700" w:type="dxa"/>
            <w:gridSpan w:val="5"/>
          </w:tcPr>
          <w:p w:rsidR="00EC5FAF" w:rsidRPr="00EC61C3" w:rsidRDefault="00EC5FAF" w:rsidP="00EC5FAF">
            <w:pPr>
              <w:pStyle w:val="TAC"/>
            </w:pPr>
            <w:r w:rsidRPr="00EC61C3">
              <w:t>Not sent</w:t>
            </w:r>
          </w:p>
        </w:tc>
        <w:tc>
          <w:tcPr>
            <w:tcW w:w="740" w:type="dxa"/>
          </w:tcPr>
          <w:p w:rsidR="00EC5FAF" w:rsidRPr="00EC61C3" w:rsidRDefault="00EC5FAF" w:rsidP="00EC5FAF">
            <w:pPr>
              <w:pStyle w:val="TAC"/>
            </w:pPr>
            <w:r w:rsidRPr="00EC61C3">
              <w:t>2</w:t>
            </w:r>
            <w:r w:rsidRPr="00EC61C3">
              <w:rPr>
                <w:vertAlign w:val="superscript"/>
              </w:rPr>
              <w:t>Note 11</w:t>
            </w:r>
          </w:p>
        </w:tc>
        <w:tc>
          <w:tcPr>
            <w:tcW w:w="740" w:type="dxa"/>
          </w:tcPr>
          <w:p w:rsidR="00EC5FAF" w:rsidRPr="00EC61C3" w:rsidRDefault="00EC5FAF" w:rsidP="00EC5FAF">
            <w:pPr>
              <w:pStyle w:val="TAC"/>
            </w:pPr>
            <w:r w:rsidRPr="00EC61C3">
              <w:t>-14</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-14</w:t>
            </w:r>
          </w:p>
        </w:tc>
      </w:tr>
      <w:tr w:rsidR="00EC5FAF" w:rsidRPr="00EC61C3" w:rsidTr="00EC5FAF">
        <w:trPr>
          <w:cantSplit/>
          <w:trHeight w:val="199"/>
        </w:trPr>
        <w:tc>
          <w:tcPr>
            <w:tcW w:w="1918" w:type="dxa"/>
          </w:tcPr>
          <w:p w:rsidR="00EC5FAF" w:rsidRPr="00EC61C3" w:rsidRDefault="00EC5FAF" w:rsidP="00EC5FAF">
            <w:pPr>
              <w:pStyle w:val="TAL"/>
              <w:rPr>
                <w:lang w:eastAsia="zh-CN"/>
              </w:rPr>
            </w:pPr>
            <w:r w:rsidRPr="00EC61C3">
              <w:rPr>
                <w:rFonts w:hint="eastAsia"/>
                <w:lang w:eastAsia="zh-CN"/>
              </w:rPr>
              <w:t>S</w:t>
            </w:r>
            <w:r w:rsidRPr="00EC61C3">
              <w:rPr>
                <w:lang w:eastAsia="zh-CN"/>
              </w:rPr>
              <w:t>NR on other channels and signals</w:t>
            </w:r>
          </w:p>
        </w:tc>
        <w:tc>
          <w:tcPr>
            <w:tcW w:w="1576" w:type="dxa"/>
          </w:tcPr>
          <w:p w:rsidR="00EC5FAF" w:rsidRPr="00EC61C3" w:rsidRDefault="00EC5FAF" w:rsidP="00EC5FAF">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rsidR="00EC5FAF" w:rsidRPr="00EC61C3" w:rsidRDefault="00EC5FAF" w:rsidP="00EC5FAF">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rsidR="00EC5FAF" w:rsidRPr="00EC61C3" w:rsidRDefault="00EC5FAF" w:rsidP="00EC5FAF">
            <w:pPr>
              <w:pStyle w:val="TAC"/>
              <w:rPr>
                <w:lang w:eastAsia="zh-CN"/>
              </w:rPr>
            </w:pPr>
            <w:r w:rsidRPr="00EC61C3">
              <w:rPr>
                <w:lang w:eastAsia="zh-CN"/>
              </w:rPr>
              <w:t>2</w:t>
            </w:r>
            <w:r w:rsidRPr="00EC61C3">
              <w:rPr>
                <w:vertAlign w:val="superscript"/>
              </w:rPr>
              <w:t xml:space="preserve">Note </w:t>
            </w:r>
            <w:r>
              <w:rPr>
                <w:vertAlign w:val="superscript"/>
              </w:rPr>
              <w:t>11</w:t>
            </w:r>
          </w:p>
        </w:tc>
        <w:tc>
          <w:tcPr>
            <w:tcW w:w="3700" w:type="dxa"/>
            <w:gridSpan w:val="5"/>
            <w:vAlign w:val="center"/>
          </w:tcPr>
          <w:p w:rsidR="00EC5FAF" w:rsidRPr="00EC61C3" w:rsidRDefault="00EC5FAF" w:rsidP="00EC5FAF">
            <w:pPr>
              <w:pStyle w:val="TAC"/>
              <w:rPr>
                <w:lang w:eastAsia="zh-CN"/>
              </w:rPr>
            </w:pPr>
            <w:r w:rsidRPr="00EC61C3">
              <w:rPr>
                <w:lang w:eastAsia="zh-CN"/>
              </w:rPr>
              <w:t>N/A</w:t>
            </w:r>
          </w:p>
        </w:tc>
      </w:tr>
      <w:tr w:rsidR="00EC5FAF" w:rsidRPr="00EC61C3" w:rsidTr="00EC5FAF">
        <w:trPr>
          <w:cantSplit/>
          <w:trHeight w:val="153"/>
        </w:trPr>
        <w:tc>
          <w:tcPr>
            <w:tcW w:w="1918" w:type="dxa"/>
          </w:tcPr>
          <w:p w:rsidR="00EC5FAF" w:rsidRPr="00EC61C3" w:rsidRDefault="00EC5FAF" w:rsidP="00EC5FAF">
            <w:pPr>
              <w:pStyle w:val="TAL"/>
            </w:pPr>
            <w:r w:rsidRPr="00EC61C3">
              <w:rPr>
                <w:position w:val="-12"/>
              </w:rPr>
              <w:object w:dxaOrig="420" w:dyaOrig="360">
                <v:shape id="_x0000_i1032" type="#_x0000_t75" style="width:19.55pt;height:19.55pt" o:ole="" fillcolor="window">
                  <v:imagedata r:id="rId13" o:title=""/>
                </v:shape>
                <o:OLEObject Type="Embed" ProgID="Equation.3" ShapeID="_x0000_i1032" DrawAspect="Content" ObjectID="_1674198984" r:id="rId24"/>
              </w:objec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r w:rsidRPr="00EC61C3">
              <w:t>dBm/</w:t>
            </w:r>
            <w:r w:rsidRPr="00EC61C3">
              <w:br/>
              <w:t>15KHz</w:t>
            </w:r>
          </w:p>
        </w:tc>
        <w:tc>
          <w:tcPr>
            <w:tcW w:w="3700" w:type="dxa"/>
            <w:gridSpan w:val="5"/>
            <w:vAlign w:val="center"/>
          </w:tcPr>
          <w:p w:rsidR="00EC5FAF" w:rsidRPr="00EC61C3" w:rsidRDefault="00EC5FAF" w:rsidP="00EC5FAF">
            <w:pPr>
              <w:pStyle w:val="TAC"/>
            </w:pPr>
            <w:r>
              <w:t>-92.1</w:t>
            </w:r>
          </w:p>
        </w:tc>
        <w:tc>
          <w:tcPr>
            <w:tcW w:w="3700" w:type="dxa"/>
            <w:gridSpan w:val="5"/>
            <w:vAlign w:val="center"/>
          </w:tcPr>
          <w:p w:rsidR="00EC5FAF" w:rsidRPr="00EC61C3" w:rsidRDefault="00EC5FAF" w:rsidP="00EC5FAF">
            <w:pPr>
              <w:pStyle w:val="TAC"/>
            </w:pPr>
            <w:r>
              <w:t>-92.1</w:t>
            </w:r>
          </w:p>
        </w:tc>
      </w:tr>
      <w:tr w:rsidR="00EC5FAF" w:rsidRPr="00EC61C3" w:rsidTr="00EC5FAF">
        <w:trPr>
          <w:cantSplit/>
          <w:trHeight w:val="168"/>
        </w:trPr>
        <w:tc>
          <w:tcPr>
            <w:tcW w:w="3494" w:type="dxa"/>
            <w:gridSpan w:val="2"/>
          </w:tcPr>
          <w:p w:rsidR="00EC5FAF" w:rsidRPr="00EC61C3" w:rsidRDefault="00EC5FAF" w:rsidP="00EC5FAF">
            <w:pPr>
              <w:pStyle w:val="TAL"/>
            </w:pPr>
            <w:r w:rsidRPr="00EC61C3">
              <w:rPr>
                <w:rFonts w:eastAsia="?? ??"/>
              </w:rPr>
              <w:t>Propagation condition</w:t>
            </w:r>
          </w:p>
        </w:tc>
        <w:tc>
          <w:tcPr>
            <w:tcW w:w="940" w:type="dxa"/>
          </w:tcPr>
          <w:p w:rsidR="00EC5FAF" w:rsidRPr="00EC61C3" w:rsidRDefault="00EC5FAF" w:rsidP="00EC5FAF">
            <w:pPr>
              <w:pStyle w:val="TAC"/>
            </w:pPr>
          </w:p>
        </w:tc>
        <w:tc>
          <w:tcPr>
            <w:tcW w:w="3700" w:type="dxa"/>
            <w:gridSpan w:val="5"/>
          </w:tcPr>
          <w:p w:rsidR="00EC5FAF" w:rsidRPr="00EC61C3" w:rsidRDefault="00EC5FAF" w:rsidP="00EC5FAF">
            <w:pPr>
              <w:pStyle w:val="TAC"/>
            </w:pPr>
            <w:r w:rsidRPr="00EC61C3">
              <w:t>TDL-A 30ns 75Hz</w:t>
            </w:r>
          </w:p>
        </w:tc>
        <w:tc>
          <w:tcPr>
            <w:tcW w:w="3700" w:type="dxa"/>
            <w:gridSpan w:val="5"/>
          </w:tcPr>
          <w:p w:rsidR="00EC5FAF" w:rsidRPr="00EC61C3" w:rsidRDefault="00EC5FAF" w:rsidP="00EC5FAF">
            <w:pPr>
              <w:pStyle w:val="TAC"/>
            </w:pPr>
            <w:r w:rsidRPr="00EC61C3">
              <w:t>TDL-A 30ns 75Hz</w:t>
            </w:r>
          </w:p>
        </w:tc>
      </w:tr>
      <w:tr w:rsidR="00EC5FAF" w:rsidRPr="00EC61C3" w:rsidTr="00EC5FAF">
        <w:trPr>
          <w:cantSplit/>
          <w:trHeight w:val="168"/>
        </w:trPr>
        <w:tc>
          <w:tcPr>
            <w:tcW w:w="11834" w:type="dxa"/>
            <w:gridSpan w:val="13"/>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rPr>
                <w:rFonts w:cs="Arial"/>
                <w:szCs w:val="18"/>
              </w:rPr>
            </w:pPr>
            <w:r w:rsidRPr="00EC61C3">
              <w:t>Note 11:</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5ED211DC" wp14:editId="3C040BA6">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A.5.5.1.6.1-1: SNR variation for CSI-RS in-sync testing</w:t>
      </w:r>
    </w:p>
    <w:p w:rsidR="00EC5FAF" w:rsidRPr="00EC61C3" w:rsidRDefault="00EC5FAF" w:rsidP="00EC5FAF">
      <w:pPr>
        <w:spacing w:before="120"/>
      </w:pPr>
    </w:p>
    <w:p w:rsidR="00EC5FAF" w:rsidRPr="00EC61C3" w:rsidRDefault="00EC5FAF" w:rsidP="00EC5FAF">
      <w:pPr>
        <w:keepNext/>
        <w:keepLines/>
        <w:spacing w:before="120"/>
        <w:ind w:left="1701" w:hanging="1701"/>
        <w:outlineLvl w:val="4"/>
        <w:rPr>
          <w:rFonts w:ascii="Arial" w:hAnsi="Arial"/>
          <w:snapToGrid w:val="0"/>
        </w:rPr>
      </w:pPr>
      <w:bookmarkStart w:id="261" w:name="_Toc535476359"/>
      <w:r w:rsidRPr="00EC61C3">
        <w:rPr>
          <w:rFonts w:ascii="Arial" w:hAnsi="Arial"/>
          <w:snapToGrid w:val="0"/>
        </w:rPr>
        <w:t>A.5.5.1.6.2</w:t>
      </w:r>
      <w:r w:rsidRPr="00EC61C3">
        <w:rPr>
          <w:rFonts w:ascii="Arial" w:hAnsi="Arial"/>
          <w:snapToGrid w:val="0"/>
        </w:rPr>
        <w:tab/>
        <w:t>Test Requirements</w:t>
      </w:r>
      <w:bookmarkEnd w:id="261"/>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EC5FAF" w:rsidRPr="00EC61C3" w:rsidRDefault="00EC5FAF" w:rsidP="00EC5FAF">
      <w:pPr>
        <w:rPr>
          <w:iCs/>
          <w:lang w:eastAsia="ja-JP"/>
        </w:rPr>
      </w:pPr>
      <w:r w:rsidRPr="00EC61C3">
        <w:t>The rate of correct events observed during repeated tests shall be at least 90%.</w:t>
      </w:r>
    </w:p>
    <w:p w:rsidR="00EC5FAF" w:rsidRPr="00EC61C3" w:rsidRDefault="00EC5FAF" w:rsidP="00EC5FAF">
      <w:pPr>
        <w:pStyle w:val="40"/>
      </w:pPr>
      <w:bookmarkStart w:id="262" w:name="_Toc535476360"/>
      <w:r w:rsidRPr="00EC61C3">
        <w:t>A.5.5.1.7</w:t>
      </w:r>
      <w:r w:rsidRPr="00EC61C3">
        <w:tab/>
      </w:r>
      <w:r w:rsidRPr="00EC61C3">
        <w:rPr>
          <w:rFonts w:eastAsia="MS Mincho"/>
        </w:rPr>
        <w:t>EN-DC Radio Link Monitoring Out-of-sync Test for FR2 PSCell configured with CSI-RS-based RLM in DRX mode</w:t>
      </w:r>
      <w:bookmarkEnd w:id="262"/>
    </w:p>
    <w:p w:rsidR="00EC5FAF" w:rsidRPr="00EC61C3" w:rsidRDefault="00EC5FAF" w:rsidP="00EC5FAF">
      <w:pPr>
        <w:keepNext/>
        <w:keepLines/>
        <w:spacing w:before="120"/>
        <w:ind w:left="1701" w:hanging="1701"/>
        <w:outlineLvl w:val="4"/>
        <w:rPr>
          <w:rFonts w:ascii="Arial" w:hAnsi="Arial"/>
          <w:snapToGrid w:val="0"/>
          <w:lang w:eastAsia="zh-CN"/>
        </w:rPr>
      </w:pPr>
      <w:bookmarkStart w:id="263"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263"/>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EC5FAF" w:rsidRPr="00EC61C3" w:rsidRDefault="00EC5FAF" w:rsidP="00EC5FAF">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264" w:author="Huawei" w:date="2021-01-15T11:35:00Z">
        <w:r w:rsidR="00C43F77">
          <w:t>of 5ms</w:t>
        </w:r>
      </w:ins>
      <w:del w:id="265" w:author="Huawei" w:date="2021-01-15T11:35:00Z">
        <w:r w:rsidRPr="00EC61C3" w:rsidDel="00C43F77">
          <w:delText>defined in CSI-RS configuration</w:delText>
        </w:r>
      </w:del>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EC5FAF" w:rsidRPr="00EC61C3" w:rsidTr="00EC5FAF">
        <w:trPr>
          <w:trHeight w:val="164"/>
          <w:jc w:val="center"/>
        </w:trPr>
        <w:tc>
          <w:tcPr>
            <w:tcW w:w="2142" w:type="pct"/>
            <w:gridSpan w:val="3"/>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142" w:type="pct"/>
            <w:gridSpan w:val="3"/>
            <w:vMerge/>
            <w:shd w:val="clear" w:color="auto" w:fill="auto"/>
          </w:tcPr>
          <w:p w:rsidR="00EC5FAF" w:rsidRPr="00EC61C3" w:rsidRDefault="00EC5FAF" w:rsidP="00EC5FAF">
            <w:pPr>
              <w:keepLines/>
              <w:spacing w:after="0"/>
              <w:jc w:val="center"/>
              <w:rPr>
                <w:rFonts w:ascii="Arial" w:hAnsi="Arial"/>
                <w:b/>
                <w:sz w:val="18"/>
              </w:rPr>
            </w:pPr>
          </w:p>
        </w:tc>
        <w:tc>
          <w:tcPr>
            <w:tcW w:w="804" w:type="pct"/>
            <w:vMerge/>
            <w:shd w:val="clear" w:color="auto" w:fill="auto"/>
          </w:tcPr>
          <w:p w:rsidR="00EC5FAF" w:rsidRPr="00EC61C3" w:rsidRDefault="00EC5FAF" w:rsidP="00EC5FAF">
            <w:pPr>
              <w:keepLines/>
              <w:spacing w:after="0"/>
              <w:jc w:val="center"/>
              <w:rPr>
                <w:rFonts w:ascii="Arial" w:hAnsi="Arial"/>
                <w:b/>
                <w:sz w:val="18"/>
              </w:rPr>
            </w:pPr>
          </w:p>
        </w:tc>
        <w:tc>
          <w:tcPr>
            <w:tcW w:w="2054"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142" w:type="pct"/>
            <w:gridSpan w:val="3"/>
            <w:shd w:val="clear" w:color="auto" w:fill="auto"/>
          </w:tcPr>
          <w:p w:rsidR="00EC5FAF" w:rsidRPr="00EC61C3" w:rsidRDefault="00EC5FAF" w:rsidP="00EC5FAF">
            <w:pPr>
              <w:pStyle w:val="TAL"/>
            </w:pPr>
            <w:r w:rsidRPr="00EC61C3">
              <w:lastRenderedPageBreak/>
              <w:t xml:space="preserve">Active E-UTRA PCell </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Cell 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rPr>
                <w:lang w:val="sv-FI"/>
              </w:rPr>
            </w:pPr>
            <w:r w:rsidRPr="00EC61C3">
              <w:rPr>
                <w:lang w:val="sv-FI"/>
              </w:rPr>
              <w:t>E-UTRA RF Channel Number</w:t>
            </w:r>
          </w:p>
        </w:tc>
        <w:tc>
          <w:tcPr>
            <w:tcW w:w="804" w:type="pct"/>
            <w:shd w:val="clear" w:color="auto" w:fill="auto"/>
          </w:tcPr>
          <w:p w:rsidR="00EC5FAF" w:rsidRPr="00EC61C3" w:rsidRDefault="00EC5FAF" w:rsidP="00EC5FAF">
            <w:pPr>
              <w:pStyle w:val="TAL"/>
              <w:rPr>
                <w:lang w:val="sv-FI"/>
              </w:rPr>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Active PSCell</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Cell 2</w:t>
            </w:r>
          </w:p>
        </w:tc>
      </w:tr>
      <w:tr w:rsidR="00EC5FAF" w:rsidRPr="00EC61C3" w:rsidTr="00EC5FAF">
        <w:trPr>
          <w:trHeight w:val="62"/>
          <w:jc w:val="center"/>
        </w:trPr>
        <w:tc>
          <w:tcPr>
            <w:tcW w:w="2142" w:type="pct"/>
            <w:gridSpan w:val="3"/>
            <w:shd w:val="clear" w:color="auto" w:fill="auto"/>
          </w:tcPr>
          <w:p w:rsidR="00EC5FAF" w:rsidRPr="00EC61C3" w:rsidRDefault="00EC5FAF" w:rsidP="00EC5FAF">
            <w:pPr>
              <w:pStyle w:val="TAL"/>
            </w:pPr>
            <w:r w:rsidRPr="00EC61C3">
              <w:t>RF Channel Number</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2</w:t>
            </w:r>
          </w:p>
        </w:tc>
      </w:tr>
      <w:tr w:rsidR="00EC5FAF" w:rsidRPr="00EC61C3" w:rsidTr="00EC5FAF">
        <w:trPr>
          <w:trHeight w:val="62"/>
          <w:jc w:val="center"/>
        </w:trPr>
        <w:tc>
          <w:tcPr>
            <w:tcW w:w="2142" w:type="pct"/>
            <w:gridSpan w:val="3"/>
            <w:shd w:val="clear" w:color="auto" w:fill="auto"/>
          </w:tcPr>
          <w:p w:rsidR="00EC5FAF" w:rsidRPr="00EC61C3" w:rsidRDefault="00EC5FAF" w:rsidP="00EC5FAF">
            <w:pPr>
              <w:pStyle w:val="TAL"/>
            </w:pPr>
            <w:r w:rsidRPr="00EC61C3">
              <w:t>Duplex Mode</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TDD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TDDConf.3.1</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TDDConf.3.1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DL initial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DLBWP.0.1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DL dedicated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DLBWP.1.1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UL initial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ULBWP.0.1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UL dedicated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ULBWP.1.1</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RMC CORESET Reference Channel</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CCR. 3.1 TDD</w:t>
            </w:r>
          </w:p>
          <w:p w:rsidR="00EC5FAF" w:rsidRPr="00EC61C3" w:rsidRDefault="00EC5FAF" w:rsidP="00EC5FAF">
            <w:pPr>
              <w:pStyle w:val="TAC"/>
            </w:pPr>
            <w:r w:rsidRPr="00EC61C3">
              <w:t>CCR.3.3 TDD</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CCR. 3.1 TDD</w:t>
            </w:r>
          </w:p>
          <w:p w:rsidR="00EC5FAF" w:rsidRPr="00EC61C3" w:rsidRDefault="00EC5FAF" w:rsidP="00EC5FAF">
            <w:pPr>
              <w:pStyle w:val="TAC"/>
            </w:pPr>
            <w:r w:rsidRPr="00EC61C3">
              <w:t>CCR.3.3 TDD</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SSB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SSB.1 FR2</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SSB.1 FR2</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SMTC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SMTC.1</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SMTC.1</w:t>
            </w:r>
          </w:p>
        </w:tc>
      </w:tr>
      <w:tr w:rsidR="00EC5FAF" w:rsidRPr="00EC61C3" w:rsidTr="00EC5FAF">
        <w:trPr>
          <w:trHeight w:val="284"/>
          <w:jc w:val="center"/>
        </w:trPr>
        <w:tc>
          <w:tcPr>
            <w:tcW w:w="911" w:type="pct"/>
            <w:gridSpan w:val="2"/>
            <w:vMerge w:val="restart"/>
            <w:shd w:val="clear" w:color="auto" w:fill="auto"/>
          </w:tcPr>
          <w:p w:rsidR="00EC5FAF" w:rsidRPr="00EC61C3" w:rsidRDefault="00EC5FAF" w:rsidP="00EC5FAF">
            <w:pPr>
              <w:pStyle w:val="TAL"/>
            </w:pPr>
            <w:r w:rsidRPr="00EC61C3">
              <w:t>PDSCH/PDCCH subcarrier spacing</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120 KHz</w:t>
            </w:r>
          </w:p>
        </w:tc>
      </w:tr>
      <w:tr w:rsidR="00EC5FAF" w:rsidRPr="00EC61C3" w:rsidTr="00EC5FAF">
        <w:trPr>
          <w:trHeight w:val="283"/>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120 KHz</w:t>
            </w:r>
          </w:p>
        </w:tc>
      </w:tr>
      <w:tr w:rsidR="00EC5FAF" w:rsidRPr="00EC61C3" w:rsidTr="00EC5FAF">
        <w:trPr>
          <w:trHeight w:val="283"/>
          <w:jc w:val="center"/>
        </w:trPr>
        <w:tc>
          <w:tcPr>
            <w:tcW w:w="911" w:type="pct"/>
            <w:gridSpan w:val="2"/>
            <w:shd w:val="clear" w:color="auto" w:fill="auto"/>
          </w:tcPr>
          <w:p w:rsidR="00EC5FAF" w:rsidRPr="00EC61C3" w:rsidRDefault="00EC5FAF" w:rsidP="00EC5FAF">
            <w:pPr>
              <w:pStyle w:val="TAL"/>
            </w:pPr>
            <w:r w:rsidRPr="00EC61C3">
              <w:rPr>
                <w:rFonts w:hint="eastAsia"/>
              </w:rPr>
              <w:t>CSI-RS for RLM</w:t>
            </w:r>
          </w:p>
        </w:tc>
        <w:tc>
          <w:tcPr>
            <w:tcW w:w="1231" w:type="pct"/>
            <w:shd w:val="clear" w:color="auto" w:fill="auto"/>
          </w:tcPr>
          <w:p w:rsidR="00EC5FAF" w:rsidRPr="00EC61C3" w:rsidRDefault="00EC5FAF" w:rsidP="00EC5FAF">
            <w:pPr>
              <w:pStyle w:val="TAL"/>
            </w:pPr>
            <w:r w:rsidRPr="00EC61C3">
              <w:rPr>
                <w:rFonts w:hint="eastAsia"/>
              </w:rPr>
              <w:t>C</w:t>
            </w:r>
            <w:r w:rsidRPr="00EC61C3">
              <w:t>onfig 1, 2</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Resource #4 in TRS.2.1 TDD</w:t>
            </w:r>
          </w:p>
          <w:p w:rsidR="00EC5FAF" w:rsidRPr="00EC61C3" w:rsidRDefault="00EC5FAF" w:rsidP="00EC5FAF">
            <w:pPr>
              <w:pStyle w:val="TAC"/>
            </w:pPr>
            <w:r w:rsidRPr="00EC61C3">
              <w:t>Resource #4 in TRS.2.2 TDD</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TRS configuration</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TRS.2.1 TDD</w:t>
            </w:r>
          </w:p>
          <w:p w:rsidR="00EC5FAF" w:rsidRPr="00EC61C3" w:rsidRDefault="00EC5FAF" w:rsidP="00EC5FAF">
            <w:pPr>
              <w:pStyle w:val="TAC"/>
            </w:pPr>
            <w:r w:rsidRPr="00EC61C3">
              <w:t>TRS.2.2 TDD</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TCI configuration for PDCCH#1/PDSCH</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 xml:space="preserve"> TCI.State.2</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TCI configuration for PDCCH#2</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 xml:space="preserve"> TCI.State.3</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OCNG parameters</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OP.1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CP length</w:t>
            </w:r>
            <w:r w:rsidRPr="00EC61C3">
              <w:tab/>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Normal</w:t>
            </w:r>
          </w:p>
        </w:tc>
      </w:tr>
      <w:tr w:rsidR="00EC5FAF" w:rsidRPr="00EC61C3" w:rsidTr="00EC5FAF">
        <w:trPr>
          <w:trHeight w:val="164"/>
          <w:jc w:val="center"/>
        </w:trPr>
        <w:tc>
          <w:tcPr>
            <w:tcW w:w="892" w:type="pct"/>
            <w:vMerge w:val="restart"/>
            <w:shd w:val="clear" w:color="auto" w:fill="auto"/>
          </w:tcPr>
          <w:p w:rsidR="00EC5FAF" w:rsidRPr="00EC61C3" w:rsidRDefault="00EC5FAF" w:rsidP="00EC5FAF">
            <w:pPr>
              <w:pStyle w:val="TAL"/>
            </w:pPr>
            <w:r w:rsidRPr="00EC61C3">
              <w:t xml:space="preserve">Out of sync transmission parameters </w:t>
            </w:r>
          </w:p>
        </w:tc>
        <w:tc>
          <w:tcPr>
            <w:tcW w:w="1250" w:type="pct"/>
            <w:gridSpan w:val="2"/>
            <w:shd w:val="clear" w:color="auto" w:fill="auto"/>
          </w:tcPr>
          <w:p w:rsidR="00EC5FAF" w:rsidRPr="00EC61C3" w:rsidRDefault="00EC5FAF" w:rsidP="00EC5FAF">
            <w:pPr>
              <w:pStyle w:val="TAL"/>
            </w:pPr>
            <w:r w:rsidRPr="00EC61C3">
              <w:t>DCI format</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1-0</w:t>
            </w:r>
          </w:p>
        </w:tc>
      </w:tr>
      <w:tr w:rsidR="00EC5FAF" w:rsidRPr="00EC61C3" w:rsidTr="00EC5FAF">
        <w:trPr>
          <w:trHeight w:val="352"/>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Number of Control OFDM symbols</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2</w:t>
            </w:r>
          </w:p>
        </w:tc>
      </w:tr>
      <w:tr w:rsidR="00EC5FAF" w:rsidRPr="00EC61C3" w:rsidTr="00EC5FAF">
        <w:trPr>
          <w:trHeight w:val="176"/>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 xml:space="preserve">Aggregation level </w:t>
            </w:r>
          </w:p>
        </w:tc>
        <w:tc>
          <w:tcPr>
            <w:tcW w:w="804" w:type="pct"/>
            <w:shd w:val="clear" w:color="auto" w:fill="auto"/>
          </w:tcPr>
          <w:p w:rsidR="00EC5FAF" w:rsidRPr="00EC61C3" w:rsidRDefault="00EC5FAF" w:rsidP="00EC5FAF">
            <w:pPr>
              <w:pStyle w:val="TAL"/>
            </w:pPr>
            <w:r w:rsidRPr="00EC61C3">
              <w:t>CCE</w:t>
            </w:r>
          </w:p>
        </w:tc>
        <w:tc>
          <w:tcPr>
            <w:tcW w:w="2054" w:type="pct"/>
            <w:shd w:val="clear" w:color="auto" w:fill="auto"/>
          </w:tcPr>
          <w:p w:rsidR="00EC5FAF" w:rsidRPr="00EC61C3" w:rsidRDefault="00EC5FAF" w:rsidP="00EC5FAF">
            <w:pPr>
              <w:pStyle w:val="TAC"/>
            </w:pPr>
            <w:r w:rsidRPr="00EC61C3">
              <w:t>8</w:t>
            </w:r>
          </w:p>
        </w:tc>
      </w:tr>
      <w:tr w:rsidR="00EC5FAF" w:rsidRPr="00EC61C3" w:rsidTr="00EC5FAF">
        <w:trPr>
          <w:trHeight w:val="872"/>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rPr>
                <w:rFonts w:eastAsia="?? ??"/>
              </w:rPr>
              <w:t>Ratio of hypothetical PDCCH RE energy to average CSI-RS RE energy</w:t>
            </w:r>
          </w:p>
        </w:tc>
        <w:tc>
          <w:tcPr>
            <w:tcW w:w="804" w:type="pct"/>
            <w:shd w:val="clear" w:color="auto" w:fill="auto"/>
          </w:tcPr>
          <w:p w:rsidR="00EC5FAF" w:rsidRPr="00EC61C3" w:rsidRDefault="00EC5FAF" w:rsidP="00EC5FAF">
            <w:pPr>
              <w:pStyle w:val="TAL"/>
            </w:pPr>
            <w:r w:rsidRPr="00EC61C3">
              <w:t>dB</w:t>
            </w:r>
          </w:p>
        </w:tc>
        <w:tc>
          <w:tcPr>
            <w:tcW w:w="2054" w:type="pct"/>
            <w:shd w:val="clear" w:color="auto" w:fill="auto"/>
          </w:tcPr>
          <w:p w:rsidR="00EC5FAF" w:rsidRPr="00EC61C3" w:rsidRDefault="00EC5FAF" w:rsidP="00EC5FAF">
            <w:pPr>
              <w:pStyle w:val="TAC"/>
            </w:pPr>
            <w:r w:rsidRPr="00EC61C3">
              <w:t>4</w:t>
            </w:r>
          </w:p>
        </w:tc>
      </w:tr>
      <w:tr w:rsidR="00EC5FAF" w:rsidRPr="00EC61C3" w:rsidTr="00EC5FAF">
        <w:trPr>
          <w:trHeight w:val="859"/>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rPr>
                <w:rFonts w:eastAsia="?? ??"/>
              </w:rPr>
              <w:t>Ratio of hypothetical PDCCH DMRS energy to average CSI-RS RE energy</w:t>
            </w:r>
          </w:p>
        </w:tc>
        <w:tc>
          <w:tcPr>
            <w:tcW w:w="804" w:type="pct"/>
            <w:shd w:val="clear" w:color="auto" w:fill="auto"/>
          </w:tcPr>
          <w:p w:rsidR="00EC5FAF" w:rsidRPr="00EC61C3" w:rsidRDefault="00EC5FAF" w:rsidP="00EC5FAF">
            <w:pPr>
              <w:pStyle w:val="TAL"/>
            </w:pPr>
            <w:r w:rsidRPr="00EC61C3">
              <w:t>dB</w:t>
            </w:r>
          </w:p>
        </w:tc>
        <w:tc>
          <w:tcPr>
            <w:tcW w:w="2054" w:type="pct"/>
            <w:shd w:val="clear" w:color="auto" w:fill="auto"/>
          </w:tcPr>
          <w:p w:rsidR="00EC5FAF" w:rsidRPr="00EC61C3" w:rsidRDefault="00EC5FAF" w:rsidP="00EC5FAF">
            <w:pPr>
              <w:pStyle w:val="TAC"/>
            </w:pPr>
            <w:r w:rsidRPr="00EC61C3">
              <w:t>4</w:t>
            </w:r>
          </w:p>
        </w:tc>
      </w:tr>
      <w:tr w:rsidR="00EC5FAF" w:rsidRPr="00EC61C3" w:rsidTr="00EC5FAF">
        <w:trPr>
          <w:trHeight w:val="379"/>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vAlign w:val="center"/>
          </w:tcPr>
          <w:p w:rsidR="00EC5FAF" w:rsidRPr="00EC61C3" w:rsidRDefault="00EC5FAF" w:rsidP="00EC5FAF">
            <w:pPr>
              <w:pStyle w:val="TAL"/>
              <w:rPr>
                <w:rFonts w:eastAsia="?? ??"/>
              </w:rPr>
            </w:pPr>
            <w:r w:rsidRPr="00EC61C3">
              <w:rPr>
                <w:rFonts w:eastAsia="?? ??"/>
              </w:rPr>
              <w:t>DMRS precoder granularity</w:t>
            </w:r>
          </w:p>
        </w:tc>
        <w:tc>
          <w:tcPr>
            <w:tcW w:w="804" w:type="pct"/>
            <w:shd w:val="clear" w:color="auto" w:fill="auto"/>
            <w:vAlign w:val="center"/>
          </w:tcPr>
          <w:p w:rsidR="00EC5FAF" w:rsidRPr="00EC61C3" w:rsidRDefault="00EC5FAF" w:rsidP="00EC5FAF">
            <w:pPr>
              <w:pStyle w:val="TAL"/>
              <w:rPr>
                <w:rFonts w:eastAsia="?? ??"/>
              </w:rPr>
            </w:pPr>
          </w:p>
        </w:tc>
        <w:tc>
          <w:tcPr>
            <w:tcW w:w="2054" w:type="pct"/>
            <w:shd w:val="clear" w:color="auto" w:fill="auto"/>
          </w:tcPr>
          <w:p w:rsidR="00EC5FAF" w:rsidRPr="00EC61C3" w:rsidRDefault="00EC5FAF" w:rsidP="00EC5FAF">
            <w:pPr>
              <w:pStyle w:val="TAC"/>
            </w:pPr>
            <w:r w:rsidRPr="00EC61C3">
              <w:rPr>
                <w:rFonts w:eastAsia="?? ??"/>
              </w:rPr>
              <w:t>REG bundle size</w:t>
            </w:r>
          </w:p>
        </w:tc>
      </w:tr>
      <w:tr w:rsidR="00EC5FAF" w:rsidRPr="00EC61C3" w:rsidTr="00EC5FAF">
        <w:trPr>
          <w:trHeight w:val="188"/>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vAlign w:val="center"/>
          </w:tcPr>
          <w:p w:rsidR="00EC5FAF" w:rsidRPr="00EC61C3" w:rsidRDefault="00EC5FAF" w:rsidP="00EC5FAF">
            <w:pPr>
              <w:pStyle w:val="TAL"/>
              <w:rPr>
                <w:rFonts w:eastAsia="?? ??"/>
              </w:rPr>
            </w:pPr>
            <w:r w:rsidRPr="00EC61C3">
              <w:rPr>
                <w:rFonts w:eastAsia="?? ??"/>
              </w:rPr>
              <w:t>REG bundle size</w:t>
            </w:r>
          </w:p>
        </w:tc>
        <w:tc>
          <w:tcPr>
            <w:tcW w:w="804" w:type="pct"/>
            <w:shd w:val="clear" w:color="auto" w:fill="auto"/>
            <w:vAlign w:val="center"/>
          </w:tcPr>
          <w:p w:rsidR="00EC5FAF" w:rsidRPr="00EC61C3" w:rsidRDefault="00EC5FAF" w:rsidP="00EC5FAF">
            <w:pPr>
              <w:pStyle w:val="TAL"/>
              <w:rPr>
                <w:rFonts w:eastAsia="?? ??"/>
              </w:rPr>
            </w:pPr>
          </w:p>
        </w:tc>
        <w:tc>
          <w:tcPr>
            <w:tcW w:w="2054" w:type="pct"/>
            <w:shd w:val="clear" w:color="auto" w:fill="auto"/>
          </w:tcPr>
          <w:p w:rsidR="00EC5FAF" w:rsidRPr="00EC61C3" w:rsidRDefault="00EC5FAF" w:rsidP="00EC5FAF">
            <w:pPr>
              <w:pStyle w:val="TAC"/>
            </w:pPr>
            <w:r w:rsidRPr="00EC61C3">
              <w:t>6</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DRX</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rPr>
                <w:iCs/>
              </w:rPr>
            </w:pPr>
            <w:r w:rsidRPr="00EC61C3">
              <w:rPr>
                <w:iCs/>
              </w:rPr>
              <w:t>DRX.3</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 xml:space="preserve">Gap pattern ID </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rPr>
                <w:iCs/>
              </w:rPr>
            </w:pPr>
            <w:r w:rsidRPr="00EC61C3">
              <w:rPr>
                <w:iCs/>
              </w:rPr>
              <w:t>N.A.</w:t>
            </w:r>
          </w:p>
        </w:tc>
      </w:tr>
      <w:tr w:rsidR="00EC5FAF" w:rsidRPr="00EC61C3" w:rsidTr="00EC5FAF">
        <w:trPr>
          <w:trHeight w:val="340"/>
          <w:jc w:val="center"/>
        </w:trPr>
        <w:tc>
          <w:tcPr>
            <w:tcW w:w="2142" w:type="pct"/>
            <w:gridSpan w:val="3"/>
            <w:shd w:val="clear" w:color="auto" w:fill="auto"/>
          </w:tcPr>
          <w:p w:rsidR="00EC5FAF" w:rsidRPr="00EC61C3" w:rsidRDefault="00EC5FAF" w:rsidP="00EC5FAF">
            <w:pPr>
              <w:pStyle w:val="TAL"/>
            </w:pPr>
            <w:r w:rsidRPr="00EC61C3">
              <w:t>Layer 3 filtering</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rPr>
                <w:i/>
                <w:iCs/>
              </w:rPr>
              <w:t>Enabled</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T310 timer</w:t>
            </w:r>
          </w:p>
        </w:tc>
        <w:tc>
          <w:tcPr>
            <w:tcW w:w="804" w:type="pct"/>
            <w:shd w:val="clear" w:color="auto" w:fill="auto"/>
          </w:tcPr>
          <w:p w:rsidR="00EC5FAF" w:rsidRPr="00EC61C3" w:rsidRDefault="00EC5FAF" w:rsidP="00EC5FAF">
            <w:pPr>
              <w:pStyle w:val="TAL"/>
              <w:rPr>
                <w:iCs/>
              </w:rPr>
            </w:pPr>
            <w:r w:rsidRPr="00EC61C3">
              <w:rPr>
                <w:iCs/>
              </w:rPr>
              <w:t>ms</w:t>
            </w:r>
          </w:p>
        </w:tc>
        <w:tc>
          <w:tcPr>
            <w:tcW w:w="2054" w:type="pct"/>
            <w:shd w:val="clear" w:color="auto" w:fill="auto"/>
          </w:tcPr>
          <w:p w:rsidR="00EC5FAF" w:rsidRPr="00EC61C3" w:rsidRDefault="00EC5FAF" w:rsidP="00EC5FAF">
            <w:pPr>
              <w:pStyle w:val="TAC"/>
              <w:rPr>
                <w:i/>
                <w:iCs/>
              </w:rPr>
            </w:pPr>
            <w:r w:rsidRPr="00EC61C3">
              <w:rPr>
                <w:i/>
                <w:iCs/>
              </w:rPr>
              <w:t>0</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T311 timer</w:t>
            </w:r>
          </w:p>
        </w:tc>
        <w:tc>
          <w:tcPr>
            <w:tcW w:w="804" w:type="pct"/>
            <w:shd w:val="clear" w:color="auto" w:fill="auto"/>
          </w:tcPr>
          <w:p w:rsidR="00EC5FAF" w:rsidRPr="00EC61C3" w:rsidRDefault="00EC5FAF" w:rsidP="00EC5FAF">
            <w:pPr>
              <w:pStyle w:val="TAL"/>
              <w:rPr>
                <w:iCs/>
              </w:rPr>
            </w:pPr>
            <w:r w:rsidRPr="00EC61C3">
              <w:t>ms</w:t>
            </w:r>
          </w:p>
        </w:tc>
        <w:tc>
          <w:tcPr>
            <w:tcW w:w="2054" w:type="pct"/>
            <w:shd w:val="clear" w:color="auto" w:fill="auto"/>
          </w:tcPr>
          <w:p w:rsidR="00EC5FAF" w:rsidRPr="00EC61C3" w:rsidRDefault="00EC5FAF" w:rsidP="00EC5FAF">
            <w:pPr>
              <w:pStyle w:val="TAC"/>
              <w:rPr>
                <w:i/>
                <w:iCs/>
              </w:rPr>
            </w:pPr>
            <w:r w:rsidRPr="00EC61C3">
              <w:t>1000</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N310</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N311</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86"/>
          <w:jc w:val="center"/>
        </w:trPr>
        <w:tc>
          <w:tcPr>
            <w:tcW w:w="892" w:type="pct"/>
            <w:vMerge w:val="restart"/>
            <w:shd w:val="clear" w:color="auto" w:fill="auto"/>
          </w:tcPr>
          <w:p w:rsidR="00EC5FAF" w:rsidRPr="00EC61C3" w:rsidRDefault="00EC5FAF" w:rsidP="00EC5FAF">
            <w:pPr>
              <w:pStyle w:val="TAL"/>
            </w:pPr>
            <w:r w:rsidRPr="00EC61C3">
              <w:t>CSI-RS for CSI reporting</w:t>
            </w:r>
          </w:p>
        </w:tc>
        <w:tc>
          <w:tcPr>
            <w:tcW w:w="1250" w:type="pct"/>
            <w:gridSpan w:val="2"/>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CSI-RS.3.1 TDD</w:t>
            </w:r>
          </w:p>
        </w:tc>
      </w:tr>
      <w:tr w:rsidR="00EC5FAF" w:rsidRPr="00EC61C3" w:rsidTr="00EC5FAF">
        <w:trPr>
          <w:trHeight w:val="185"/>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CSI-RS.3.1 TDD</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T1</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0.2</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T2</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1.28</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1.28</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D1</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1.24</w:t>
            </w:r>
          </w:p>
        </w:tc>
      </w:tr>
      <w:tr w:rsidR="00EC5FAF" w:rsidRPr="00EC61C3" w:rsidTr="00EC5FAF">
        <w:trPr>
          <w:trHeight w:val="164"/>
          <w:jc w:val="center"/>
        </w:trPr>
        <w:tc>
          <w:tcPr>
            <w:tcW w:w="5000" w:type="pct"/>
            <w:gridSpan w:val="5"/>
            <w:shd w:val="clear" w:color="auto" w:fill="auto"/>
          </w:tcPr>
          <w:p w:rsidR="00EC5FAF" w:rsidRPr="00EC61C3" w:rsidRDefault="00EC5FAF" w:rsidP="00EC5FAF">
            <w:pPr>
              <w:pStyle w:val="TAN"/>
            </w:pPr>
            <w:r w:rsidRPr="00EC61C3">
              <w:lastRenderedPageBreak/>
              <w:t>Note 1:</w:t>
            </w:r>
            <w:r w:rsidRPr="00EC61C3">
              <w:tab/>
              <w:t>UE-specific PDCCH is not transmitted after T1 starts.</w:t>
            </w:r>
          </w:p>
          <w:p w:rsidR="00EC5FAF" w:rsidRPr="00EC61C3" w:rsidRDefault="00EC5FAF" w:rsidP="00EC5FAF">
            <w:pPr>
              <w:pStyle w:val="TAN"/>
            </w:pPr>
            <w:r w:rsidRPr="00EC61C3">
              <w:t>Note 2:</w:t>
            </w:r>
            <w:r w:rsidRPr="00EC61C3">
              <w:tab/>
            </w:r>
            <w:r w:rsidRPr="00EC61C3">
              <w:rPr>
                <w:bCs/>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Change w:id="266">
          <w:tblGrid>
            <w:gridCol w:w="1413"/>
            <w:gridCol w:w="1559"/>
            <w:gridCol w:w="1559"/>
            <w:gridCol w:w="1276"/>
            <w:gridCol w:w="1276"/>
            <w:gridCol w:w="1276"/>
          </w:tblGrid>
        </w:tblGridChange>
      </w:tblGrid>
      <w:tr w:rsidR="00EC5FAF" w:rsidRPr="00EC61C3" w:rsidTr="00EC5FAF">
        <w:trPr>
          <w:cantSplit/>
          <w:trHeight w:val="169"/>
          <w:jc w:val="center"/>
        </w:trPr>
        <w:tc>
          <w:tcPr>
            <w:tcW w:w="2972" w:type="dxa"/>
            <w:gridSpan w:val="2"/>
            <w:vMerge w:val="restart"/>
            <w:tcBorders>
              <w:top w:val="single" w:sz="4" w:space="0" w:color="auto"/>
              <w:left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972" w:type="dxa"/>
            <w:gridSpan w:val="2"/>
            <w:vMerge/>
            <w:tcBorders>
              <w:left w:val="single" w:sz="4" w:space="0" w:color="auto"/>
              <w:bottom w:val="single" w:sz="4" w:space="0" w:color="auto"/>
            </w:tcBorders>
          </w:tcPr>
          <w:p w:rsidR="00EC5FAF" w:rsidRPr="00EC61C3" w:rsidRDefault="00EC5FAF" w:rsidP="00EC5FAF">
            <w:pPr>
              <w:keepNext/>
              <w:keepLines/>
              <w:spacing w:after="0"/>
              <w:jc w:val="center"/>
              <w:rPr>
                <w:rFonts w:ascii="Arial" w:hAnsi="Arial"/>
                <w:b/>
                <w:sz w:val="18"/>
              </w:rPr>
            </w:pPr>
          </w:p>
        </w:tc>
        <w:tc>
          <w:tcPr>
            <w:tcW w:w="1559" w:type="dxa"/>
            <w:vMerge/>
            <w:tcBorders>
              <w:bottom w:val="single" w:sz="4" w:space="0" w:color="auto"/>
            </w:tcBorders>
          </w:tcPr>
          <w:p w:rsidR="00EC5FAF" w:rsidRPr="00EC61C3" w:rsidRDefault="00EC5FAF" w:rsidP="00EC5FAF">
            <w:pPr>
              <w:keepNext/>
              <w:keepLines/>
              <w:spacing w:after="0"/>
              <w:jc w:val="center"/>
              <w:rPr>
                <w:rFonts w:ascii="Arial" w:hAnsi="Arial"/>
                <w:b/>
                <w:sz w:val="18"/>
              </w:rPr>
            </w:pP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r>
      <w:tr w:rsidR="00EC5FAF" w:rsidRPr="00EC61C3" w:rsidTr="00EC5FAF">
        <w:trPr>
          <w:cantSplit/>
          <w:trHeight w:val="180"/>
          <w:jc w:val="center"/>
        </w:trPr>
        <w:tc>
          <w:tcPr>
            <w:tcW w:w="2972" w:type="dxa"/>
            <w:gridSpan w:val="2"/>
            <w:tcBorders>
              <w:left w:val="single" w:sz="4" w:space="0" w:color="auto"/>
              <w:bottom w:val="single" w:sz="4" w:space="0" w:color="auto"/>
            </w:tcBorders>
          </w:tcPr>
          <w:p w:rsidR="00EC5FAF" w:rsidRPr="00EC61C3" w:rsidRDefault="00EC5FAF" w:rsidP="00EC5FAF">
            <w:pPr>
              <w:pStyle w:val="TAL"/>
            </w:pPr>
            <w:r w:rsidRPr="00EC61C3">
              <w:t>AoA setup</w:t>
            </w:r>
          </w:p>
        </w:tc>
        <w:tc>
          <w:tcPr>
            <w:tcW w:w="1559" w:type="dxa"/>
            <w:tcBorders>
              <w:bottom w:val="single" w:sz="4" w:space="0" w:color="auto"/>
            </w:tcBorders>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pPr>
            <w:r w:rsidRPr="00EC61C3">
              <w:t>Setup 1 defined in A.3.15</w:t>
            </w:r>
          </w:p>
        </w:tc>
      </w:tr>
      <w:tr w:rsidR="00EC5FAF" w:rsidRPr="00EC61C3" w:rsidTr="00EC5FAF">
        <w:trPr>
          <w:cantSplit/>
          <w:trHeight w:val="180"/>
          <w:jc w:val="center"/>
        </w:trPr>
        <w:tc>
          <w:tcPr>
            <w:tcW w:w="2972" w:type="dxa"/>
            <w:gridSpan w:val="2"/>
            <w:tcBorders>
              <w:left w:val="single" w:sz="4" w:space="0" w:color="auto"/>
              <w:bottom w:val="single" w:sz="4" w:space="0" w:color="auto"/>
            </w:tcBorders>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EC5FAF" w:rsidRPr="00EC61C3" w:rsidRDefault="00EC5FAF" w:rsidP="00EC5FAF">
            <w:pPr>
              <w:pStyle w:val="TAC"/>
            </w:pPr>
          </w:p>
        </w:tc>
        <w:tc>
          <w:tcPr>
            <w:tcW w:w="3828" w:type="dxa"/>
            <w:gridSpan w:val="3"/>
            <w:shd w:val="clear" w:color="auto" w:fill="auto"/>
            <w:vAlign w:val="center"/>
          </w:tcPr>
          <w:p w:rsidR="00EC5FAF" w:rsidRPr="00EC61C3" w:rsidRDefault="00EC5FAF" w:rsidP="00EC5FAF">
            <w:pPr>
              <w:pStyle w:val="TAC"/>
            </w:pPr>
            <w:r w:rsidRPr="00EC61C3">
              <w:rPr>
                <w:lang w:val="en-US"/>
              </w:rPr>
              <w:t>Rough</w:t>
            </w: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67" w:author="Huawei" w:date="2021-01-15T11:33:00Z">
              <w:r w:rsidRPr="00EC61C3">
                <w:rPr>
                  <w:rFonts w:cs="Arial"/>
                  <w:szCs w:val="18"/>
                  <w:lang w:eastAsia="ja-JP"/>
                </w:rPr>
                <w:t>EPRE ratio of PDCCH DMRS to SSS</w:t>
              </w:r>
            </w:ins>
            <w:del w:id="268" w:author="Huawei" w:date="2021-01-15T11:33:00Z">
              <w:r w:rsidRPr="00EC61C3" w:rsidDel="004540AB">
                <w:delText>PDCCH_beta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shd w:val="clear" w:color="auto" w:fill="auto"/>
          </w:tcPr>
          <w:p w:rsidR="00C43F77" w:rsidRPr="00EC61C3" w:rsidRDefault="00C43F77" w:rsidP="00C43F77">
            <w:pPr>
              <w:pStyle w:val="TAC"/>
            </w:pPr>
            <w:r w:rsidRPr="00EC61C3">
              <w:t>4</w:t>
            </w:r>
          </w:p>
        </w:tc>
      </w:tr>
      <w:tr w:rsidR="00C43F77" w:rsidRPr="00EC61C3" w:rsidTr="00C43F77">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1-01-15T11:33: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70" w:author="Huawei" w:date="2021-01-15T11:33:00Z">
            <w:trPr>
              <w:cantSplit/>
              <w:trHeight w:val="180"/>
              <w:jc w:val="center"/>
            </w:trPr>
          </w:trPrChange>
        </w:trPr>
        <w:tc>
          <w:tcPr>
            <w:tcW w:w="2972" w:type="dxa"/>
            <w:gridSpan w:val="2"/>
            <w:tcBorders>
              <w:left w:val="single" w:sz="4" w:space="0" w:color="auto"/>
              <w:bottom w:val="single" w:sz="4" w:space="0" w:color="auto"/>
            </w:tcBorders>
            <w:tcPrChange w:id="271" w:author="Huawei" w:date="2021-01-15T11:33:00Z">
              <w:tcPr>
                <w:tcW w:w="2972" w:type="dxa"/>
                <w:gridSpan w:val="2"/>
                <w:tcBorders>
                  <w:left w:val="single" w:sz="4" w:space="0" w:color="auto"/>
                  <w:bottom w:val="single" w:sz="4" w:space="0" w:color="auto"/>
                </w:tcBorders>
              </w:tcPr>
            </w:tcPrChange>
          </w:tcPr>
          <w:p w:rsidR="00C43F77" w:rsidRPr="00EC61C3" w:rsidRDefault="00C43F77" w:rsidP="00C43F77">
            <w:pPr>
              <w:pStyle w:val="TAL"/>
            </w:pPr>
            <w:ins w:id="272" w:author="Huawei" w:date="2021-01-15T11:33:00Z">
              <w:r w:rsidRPr="00EC61C3">
                <w:rPr>
                  <w:rFonts w:cs="Arial"/>
                  <w:szCs w:val="18"/>
                  <w:lang w:eastAsia="ja-JP"/>
                </w:rPr>
                <w:t>EPRE ratio of PDCCH to PDCCH DMRS</w:t>
              </w:r>
            </w:ins>
            <w:del w:id="273" w:author="Huawei" w:date="2021-01-15T11:33:00Z">
              <w:r w:rsidRPr="00EC61C3" w:rsidDel="004540AB">
                <w:delText>PDCCH_DMRS_beta</w:delText>
              </w:r>
            </w:del>
          </w:p>
        </w:tc>
        <w:tc>
          <w:tcPr>
            <w:tcW w:w="1559" w:type="dxa"/>
            <w:tcBorders>
              <w:bottom w:val="single" w:sz="4" w:space="0" w:color="auto"/>
            </w:tcBorders>
            <w:tcPrChange w:id="274" w:author="Huawei" w:date="2021-01-15T11:33:00Z">
              <w:tcPr>
                <w:tcW w:w="1559" w:type="dxa"/>
                <w:tcBorders>
                  <w:bottom w:val="single" w:sz="4" w:space="0" w:color="auto"/>
                </w:tcBorders>
              </w:tcPr>
            </w:tcPrChange>
          </w:tcPr>
          <w:p w:rsidR="00C43F77" w:rsidRPr="00EC61C3" w:rsidRDefault="00C43F77" w:rsidP="00C43F77">
            <w:pPr>
              <w:pStyle w:val="TAC"/>
            </w:pPr>
            <w:r w:rsidRPr="00EC61C3">
              <w:t>dB</w:t>
            </w:r>
          </w:p>
        </w:tc>
        <w:tc>
          <w:tcPr>
            <w:tcW w:w="3828" w:type="dxa"/>
            <w:gridSpan w:val="3"/>
            <w:vMerge w:val="restart"/>
            <w:shd w:val="clear" w:color="auto" w:fill="auto"/>
            <w:vAlign w:val="center"/>
            <w:tcPrChange w:id="275" w:author="Huawei" w:date="2021-01-15T11:33:00Z">
              <w:tcPr>
                <w:tcW w:w="3828" w:type="dxa"/>
                <w:gridSpan w:val="3"/>
                <w:vMerge w:val="restart"/>
                <w:shd w:val="clear" w:color="auto" w:fill="auto"/>
              </w:tcPr>
            </w:tcPrChange>
          </w:tcPr>
          <w:p w:rsidR="00C43F77" w:rsidRPr="00EC61C3" w:rsidDel="00C43F77" w:rsidRDefault="00C43F77" w:rsidP="00C43F77">
            <w:pPr>
              <w:pStyle w:val="TAC"/>
              <w:rPr>
                <w:del w:id="276" w:author="Huawei" w:date="2021-01-15T11:33:00Z"/>
              </w:rPr>
            </w:pPr>
            <w:del w:id="277" w:author="Huawei" w:date="2021-01-15T11:33:00Z">
              <w:r w:rsidRPr="00EC61C3" w:rsidDel="00C43F77">
                <w:delText>4</w:delText>
              </w:r>
            </w:del>
          </w:p>
          <w:p w:rsidR="00C43F77" w:rsidRPr="00EC61C3" w:rsidRDefault="00C43F77">
            <w:pPr>
              <w:pStyle w:val="TAC"/>
            </w:pPr>
            <w:r w:rsidRPr="00EC61C3">
              <w:t>0</w:t>
            </w: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78" w:author="Huawei" w:date="2021-01-15T11:33:00Z">
              <w:r w:rsidRPr="00EC61C3">
                <w:rPr>
                  <w:rFonts w:cs="Arial"/>
                  <w:szCs w:val="18"/>
                  <w:lang w:eastAsia="ja-JP"/>
                </w:rPr>
                <w:t>EPRE ratio of PBCH DMRS to SSS</w:t>
              </w:r>
            </w:ins>
            <w:del w:id="279" w:author="Huawei" w:date="2021-01-15T11:33:00Z">
              <w:r w:rsidRPr="00EC61C3" w:rsidDel="004540AB">
                <w:delText>PBCH_beta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0" w:author="Huawei" w:date="2021-01-15T11:33:00Z">
              <w:r w:rsidRPr="00EC61C3">
                <w:rPr>
                  <w:rFonts w:cs="Arial"/>
                  <w:szCs w:val="18"/>
                  <w:lang w:eastAsia="ja-JP"/>
                </w:rPr>
                <w:t>EPRE ratio of PBCH to PBCH DMRS</w:t>
              </w:r>
            </w:ins>
            <w:del w:id="281" w:author="Huawei" w:date="2021-01-15T11:33:00Z">
              <w:r w:rsidRPr="00EC61C3" w:rsidDel="004540AB">
                <w:delText>PSS_beta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80"/>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2" w:author="Huawei" w:date="2021-01-15T11:33:00Z">
              <w:r w:rsidRPr="00EC61C3">
                <w:rPr>
                  <w:rFonts w:cs="Arial"/>
                  <w:szCs w:val="18"/>
                  <w:lang w:eastAsia="ja-JP"/>
                </w:rPr>
                <w:t>EPRE ratio of PSS to SSS</w:t>
              </w:r>
            </w:ins>
            <w:del w:id="283" w:author="Huawei" w:date="2021-01-15T11:33:00Z">
              <w:r w:rsidRPr="00EC61C3" w:rsidDel="004540AB">
                <w:delText>SSS_beta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4" w:author="Huawei" w:date="2021-01-15T11:33:00Z">
              <w:r w:rsidRPr="00EC61C3">
                <w:rPr>
                  <w:rFonts w:cs="Arial"/>
                  <w:szCs w:val="18"/>
                  <w:lang w:eastAsia="ja-JP"/>
                </w:rPr>
                <w:t xml:space="preserve">EPRE ratio of PDSCH DMRS to SSS </w:t>
              </w:r>
            </w:ins>
            <w:del w:id="285" w:author="Huawei" w:date="2021-01-15T11:33:00Z">
              <w:r w:rsidRPr="00EC61C3" w:rsidDel="004540AB">
                <w:delText>PDSCH_beta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ins w:id="286" w:author="Huawei" w:date="2021-01-15T11:33:00Z"/>
        </w:trPr>
        <w:tc>
          <w:tcPr>
            <w:tcW w:w="2972" w:type="dxa"/>
            <w:gridSpan w:val="2"/>
            <w:tcBorders>
              <w:left w:val="single" w:sz="4" w:space="0" w:color="auto"/>
              <w:bottom w:val="single" w:sz="4" w:space="0" w:color="auto"/>
            </w:tcBorders>
          </w:tcPr>
          <w:p w:rsidR="00C43F77" w:rsidRPr="00EC61C3" w:rsidRDefault="00C43F77" w:rsidP="00C43F77">
            <w:pPr>
              <w:pStyle w:val="TAL"/>
              <w:rPr>
                <w:ins w:id="287" w:author="Huawei" w:date="2021-01-15T11:33:00Z"/>
              </w:rPr>
            </w:pPr>
            <w:ins w:id="288" w:author="Huawei" w:date="2021-01-15T11:33:00Z">
              <w:r w:rsidRPr="00EC61C3">
                <w:rPr>
                  <w:rFonts w:cs="Arial"/>
                  <w:szCs w:val="18"/>
                  <w:lang w:eastAsia="ja-JP"/>
                </w:rPr>
                <w:t>EPRE ratio of PDSCH to PDSCH DMRS</w:t>
              </w:r>
            </w:ins>
          </w:p>
        </w:tc>
        <w:tc>
          <w:tcPr>
            <w:tcW w:w="1559" w:type="dxa"/>
            <w:tcBorders>
              <w:bottom w:val="single" w:sz="4" w:space="0" w:color="auto"/>
            </w:tcBorders>
          </w:tcPr>
          <w:p w:rsidR="00C43F77" w:rsidRPr="00EC61C3" w:rsidRDefault="00C43F77" w:rsidP="00C43F77">
            <w:pPr>
              <w:pStyle w:val="TAC"/>
              <w:rPr>
                <w:ins w:id="289" w:author="Huawei" w:date="2021-01-15T11:33:00Z"/>
                <w:lang w:eastAsia="zh-CN"/>
              </w:rPr>
            </w:pPr>
            <w:ins w:id="290" w:author="Huawei" w:date="2021-01-15T11:33:00Z">
              <w:r>
                <w:rPr>
                  <w:rFonts w:hint="eastAsia"/>
                  <w:lang w:eastAsia="zh-CN"/>
                </w:rPr>
                <w:t>d</w:t>
              </w:r>
              <w:r>
                <w:rPr>
                  <w:lang w:eastAsia="zh-CN"/>
                </w:rPr>
                <w:t>B</w:t>
              </w:r>
            </w:ins>
          </w:p>
        </w:tc>
        <w:tc>
          <w:tcPr>
            <w:tcW w:w="3828" w:type="dxa"/>
            <w:gridSpan w:val="3"/>
            <w:vMerge/>
            <w:shd w:val="clear" w:color="auto" w:fill="auto"/>
            <w:vAlign w:val="center"/>
          </w:tcPr>
          <w:p w:rsidR="00C43F77" w:rsidRPr="00EC61C3" w:rsidRDefault="00C43F77" w:rsidP="00C43F77">
            <w:pPr>
              <w:pStyle w:val="TAC"/>
              <w:rPr>
                <w:ins w:id="291" w:author="Huawei" w:date="2021-01-15T11:33:00Z"/>
              </w:rPr>
            </w:pPr>
          </w:p>
        </w:tc>
      </w:tr>
      <w:tr w:rsidR="00C43F77" w:rsidRPr="00EC61C3" w:rsidTr="00EC5FAF">
        <w:trPr>
          <w:cantSplit/>
          <w:trHeight w:val="169"/>
          <w:jc w:val="center"/>
          <w:ins w:id="292" w:author="Huawei" w:date="2021-01-15T11:33:00Z"/>
        </w:trPr>
        <w:tc>
          <w:tcPr>
            <w:tcW w:w="2972" w:type="dxa"/>
            <w:gridSpan w:val="2"/>
            <w:tcBorders>
              <w:left w:val="single" w:sz="4" w:space="0" w:color="auto"/>
              <w:bottom w:val="single" w:sz="4" w:space="0" w:color="auto"/>
            </w:tcBorders>
          </w:tcPr>
          <w:p w:rsidR="00C43F77" w:rsidRPr="00EC61C3" w:rsidRDefault="00C43F77" w:rsidP="00C43F77">
            <w:pPr>
              <w:pStyle w:val="TAL"/>
              <w:rPr>
                <w:ins w:id="293" w:author="Huawei" w:date="2021-01-15T11:33:00Z"/>
              </w:rPr>
            </w:pPr>
            <w:ins w:id="294" w:author="Huawei" w:date="2021-01-15T11:33:00Z">
              <w:r w:rsidRPr="00EC61C3">
                <w:rPr>
                  <w:rFonts w:cs="Arial"/>
                  <w:szCs w:val="18"/>
                  <w:lang w:eastAsia="ja-JP"/>
                </w:rPr>
                <w:t>EPRE ratio of OCNG DMRS to SSS</w:t>
              </w:r>
            </w:ins>
          </w:p>
        </w:tc>
        <w:tc>
          <w:tcPr>
            <w:tcW w:w="1559" w:type="dxa"/>
            <w:tcBorders>
              <w:bottom w:val="single" w:sz="4" w:space="0" w:color="auto"/>
            </w:tcBorders>
          </w:tcPr>
          <w:p w:rsidR="00C43F77" w:rsidRPr="00EC61C3" w:rsidRDefault="00C43F77" w:rsidP="00C43F77">
            <w:pPr>
              <w:pStyle w:val="TAC"/>
              <w:rPr>
                <w:ins w:id="295" w:author="Huawei" w:date="2021-01-15T11:33:00Z"/>
                <w:lang w:eastAsia="zh-CN"/>
              </w:rPr>
            </w:pPr>
            <w:ins w:id="296" w:author="Huawei" w:date="2021-01-15T11:33:00Z">
              <w:r>
                <w:rPr>
                  <w:rFonts w:hint="eastAsia"/>
                  <w:lang w:eastAsia="zh-CN"/>
                </w:rPr>
                <w:t>d</w:t>
              </w:r>
              <w:r>
                <w:rPr>
                  <w:lang w:eastAsia="zh-CN"/>
                </w:rPr>
                <w:t>B</w:t>
              </w:r>
            </w:ins>
          </w:p>
        </w:tc>
        <w:tc>
          <w:tcPr>
            <w:tcW w:w="3828" w:type="dxa"/>
            <w:gridSpan w:val="3"/>
            <w:vMerge/>
            <w:shd w:val="clear" w:color="auto" w:fill="auto"/>
            <w:vAlign w:val="center"/>
          </w:tcPr>
          <w:p w:rsidR="00C43F77" w:rsidRPr="00EC61C3" w:rsidRDefault="00C43F77" w:rsidP="00C43F77">
            <w:pPr>
              <w:pStyle w:val="TAC"/>
              <w:rPr>
                <w:ins w:id="297" w:author="Huawei" w:date="2021-01-15T11:33:00Z"/>
              </w:rPr>
            </w:pPr>
          </w:p>
        </w:tc>
      </w:tr>
      <w:tr w:rsidR="00C43F77" w:rsidRPr="00EC61C3" w:rsidTr="004540AB">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Huawei" w:date="2021-01-15T11:33: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299" w:author="Huawei" w:date="2021-01-15T11:33:00Z">
            <w:trPr>
              <w:cantSplit/>
              <w:trHeight w:val="169"/>
              <w:jc w:val="center"/>
            </w:trPr>
          </w:trPrChange>
        </w:trPr>
        <w:tc>
          <w:tcPr>
            <w:tcW w:w="2972" w:type="dxa"/>
            <w:gridSpan w:val="2"/>
            <w:tcBorders>
              <w:left w:val="single" w:sz="4" w:space="0" w:color="auto"/>
              <w:bottom w:val="single" w:sz="4" w:space="0" w:color="auto"/>
            </w:tcBorders>
            <w:tcPrChange w:id="300" w:author="Huawei" w:date="2021-01-15T11:33:00Z">
              <w:tcPr>
                <w:tcW w:w="2972" w:type="dxa"/>
                <w:gridSpan w:val="2"/>
                <w:tcBorders>
                  <w:left w:val="single" w:sz="4" w:space="0" w:color="auto"/>
                  <w:bottom w:val="single" w:sz="4" w:space="0" w:color="auto"/>
                </w:tcBorders>
                <w:vAlign w:val="center"/>
              </w:tcPr>
            </w:tcPrChange>
          </w:tcPr>
          <w:p w:rsidR="00C43F77" w:rsidRPr="00EC61C3" w:rsidRDefault="00C43F77" w:rsidP="00C43F77">
            <w:pPr>
              <w:pStyle w:val="TAL"/>
            </w:pPr>
            <w:ins w:id="301" w:author="Huawei" w:date="2021-01-15T11:33:00Z">
              <w:r w:rsidRPr="00EC61C3">
                <w:rPr>
                  <w:rFonts w:cs="Arial"/>
                  <w:szCs w:val="18"/>
                  <w:lang w:eastAsia="ja-JP"/>
                </w:rPr>
                <w:t>EPRE ratio of OCNG to OCNG DMRS</w:t>
              </w:r>
            </w:ins>
            <w:del w:id="302" w:author="Huawei" w:date="2021-01-15T11:33:00Z">
              <w:r w:rsidRPr="00EC61C3" w:rsidDel="004540AB">
                <w:delText>OCNG_beta</w:delText>
              </w:r>
            </w:del>
          </w:p>
        </w:tc>
        <w:tc>
          <w:tcPr>
            <w:tcW w:w="1559" w:type="dxa"/>
            <w:tcBorders>
              <w:bottom w:val="single" w:sz="4" w:space="0" w:color="auto"/>
            </w:tcBorders>
            <w:tcPrChange w:id="303" w:author="Huawei" w:date="2021-01-15T11:33:00Z">
              <w:tcPr>
                <w:tcW w:w="1559" w:type="dxa"/>
                <w:tcBorders>
                  <w:bottom w:val="single" w:sz="4" w:space="0" w:color="auto"/>
                </w:tcBorders>
              </w:tcPr>
            </w:tcPrChange>
          </w:tcPr>
          <w:p w:rsidR="00C43F77" w:rsidRPr="00EC61C3" w:rsidRDefault="00C43F77" w:rsidP="00C43F77">
            <w:pPr>
              <w:pStyle w:val="TAC"/>
            </w:pPr>
            <w:r w:rsidRPr="00EC61C3">
              <w:t>dB</w:t>
            </w:r>
          </w:p>
        </w:tc>
        <w:tc>
          <w:tcPr>
            <w:tcW w:w="3828" w:type="dxa"/>
            <w:gridSpan w:val="3"/>
            <w:vMerge/>
            <w:shd w:val="clear" w:color="auto" w:fill="auto"/>
            <w:vAlign w:val="center"/>
            <w:tcPrChange w:id="304" w:author="Huawei" w:date="2021-01-15T11:33:00Z">
              <w:tcPr>
                <w:tcW w:w="3828" w:type="dxa"/>
                <w:gridSpan w:val="3"/>
                <w:vMerge/>
                <w:shd w:val="clear" w:color="auto" w:fill="auto"/>
                <w:vAlign w:val="center"/>
              </w:tcPr>
            </w:tcPrChange>
          </w:tcPr>
          <w:p w:rsidR="00C43F77" w:rsidRPr="00EC61C3" w:rsidRDefault="00C43F77" w:rsidP="00C43F77">
            <w:pPr>
              <w:pStyle w:val="TAC"/>
            </w:pPr>
          </w:p>
        </w:tc>
      </w:tr>
      <w:tr w:rsidR="00EC5FAF" w:rsidRPr="00EC61C3" w:rsidTr="00EC5FAF">
        <w:trPr>
          <w:cantSplit/>
          <w:trHeight w:val="169"/>
          <w:jc w:val="center"/>
        </w:trPr>
        <w:tc>
          <w:tcPr>
            <w:tcW w:w="1413" w:type="dxa"/>
            <w:tcBorders>
              <w:left w:val="single" w:sz="4" w:space="0" w:color="auto"/>
            </w:tcBorders>
            <w:vAlign w:val="center"/>
          </w:tcPr>
          <w:p w:rsidR="00EC5FAF" w:rsidRPr="00EC61C3" w:rsidRDefault="00EC5FAF" w:rsidP="00EC5FAF">
            <w:pPr>
              <w:pStyle w:val="TAL"/>
            </w:pPr>
            <w:r w:rsidRPr="00EC61C3">
              <w:t>SNR on RLM-RS1</w:t>
            </w:r>
          </w:p>
        </w:tc>
        <w:tc>
          <w:tcPr>
            <w:tcW w:w="1559" w:type="dxa"/>
            <w:tcBorders>
              <w:left w:val="single" w:sz="4" w:space="0" w:color="auto"/>
            </w:tcBorders>
            <w:vAlign w:val="center"/>
          </w:tcPr>
          <w:p w:rsidR="00EC5FAF" w:rsidRPr="00EC61C3" w:rsidRDefault="00EC5FAF" w:rsidP="00EC5FAF">
            <w:pPr>
              <w:pStyle w:val="TAL"/>
            </w:pPr>
            <w:r w:rsidRPr="00EC61C3">
              <w:t>Config 1, 2</w:t>
            </w:r>
          </w:p>
        </w:tc>
        <w:tc>
          <w:tcPr>
            <w:tcW w:w="1559" w:type="dxa"/>
            <w:vMerge w:val="restart"/>
          </w:tcPr>
          <w:p w:rsidR="00EC5FAF" w:rsidRPr="00EC61C3" w:rsidRDefault="00EC5FAF" w:rsidP="00EC5FAF">
            <w:pPr>
              <w:pStyle w:val="TAC"/>
            </w:pPr>
            <w:r w:rsidRPr="00EC61C3">
              <w:t>dB</w:t>
            </w:r>
          </w:p>
        </w:tc>
        <w:tc>
          <w:tcPr>
            <w:tcW w:w="1276" w:type="dxa"/>
            <w:shd w:val="clear" w:color="auto" w:fill="auto"/>
          </w:tcPr>
          <w:p w:rsidR="00EC5FAF" w:rsidRPr="00EC61C3" w:rsidRDefault="00EC5FAF" w:rsidP="00EC5FAF">
            <w:pPr>
              <w:pStyle w:val="TAC"/>
            </w:pPr>
            <w:r w:rsidRPr="00EC61C3">
              <w:rPr>
                <w:rFonts w:eastAsia="MS Mincho"/>
              </w:rPr>
              <w:t>2</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-6</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-15</w:t>
            </w:r>
          </w:p>
        </w:tc>
      </w:tr>
      <w:tr w:rsidR="00EC5FAF" w:rsidRPr="00EC61C3" w:rsidTr="00EC5FAF">
        <w:trPr>
          <w:cantSplit/>
          <w:trHeight w:val="169"/>
          <w:jc w:val="center"/>
        </w:trPr>
        <w:tc>
          <w:tcPr>
            <w:tcW w:w="1413" w:type="dxa"/>
            <w:tcBorders>
              <w:left w:val="single" w:sz="4" w:space="0" w:color="auto"/>
              <w:bottom w:val="single" w:sz="4" w:space="0" w:color="auto"/>
            </w:tcBorders>
            <w:vAlign w:val="center"/>
          </w:tcPr>
          <w:p w:rsidR="00EC5FAF" w:rsidRPr="00EC61C3" w:rsidRDefault="00EC5FAF" w:rsidP="00EC5FAF">
            <w:pPr>
              <w:pStyle w:val="TAL"/>
            </w:pPr>
            <w:r w:rsidRPr="00EC61C3">
              <w:t>SNR on RLM-RS2</w:t>
            </w:r>
          </w:p>
        </w:tc>
        <w:tc>
          <w:tcPr>
            <w:tcW w:w="1559" w:type="dxa"/>
            <w:tcBorders>
              <w:left w:val="single" w:sz="4" w:space="0" w:color="auto"/>
              <w:bottom w:val="single" w:sz="4" w:space="0" w:color="auto"/>
            </w:tcBorders>
            <w:vAlign w:val="center"/>
          </w:tcPr>
          <w:p w:rsidR="00EC5FAF" w:rsidRPr="00EC61C3" w:rsidRDefault="00EC5FAF" w:rsidP="00EC5FAF">
            <w:pPr>
              <w:pStyle w:val="TAL"/>
            </w:pPr>
            <w:r w:rsidRPr="00EC61C3">
              <w:t>Config 1, 2</w:t>
            </w:r>
          </w:p>
        </w:tc>
        <w:tc>
          <w:tcPr>
            <w:tcW w:w="1559" w:type="dxa"/>
            <w:vMerge/>
            <w:tcBorders>
              <w:bottom w:val="single" w:sz="4" w:space="0" w:color="auto"/>
            </w:tcBorders>
          </w:tcPr>
          <w:p w:rsidR="00EC5FAF" w:rsidRPr="00EC61C3" w:rsidRDefault="00EC5FAF" w:rsidP="00EC5FAF">
            <w:pPr>
              <w:pStyle w:val="TAC"/>
            </w:pPr>
          </w:p>
        </w:tc>
        <w:tc>
          <w:tcPr>
            <w:tcW w:w="1276" w:type="dxa"/>
            <w:shd w:val="clear" w:color="auto" w:fill="auto"/>
          </w:tcPr>
          <w:p w:rsidR="00EC5FAF" w:rsidRPr="00EC61C3" w:rsidRDefault="00EC5FAF" w:rsidP="00EC5FAF">
            <w:pPr>
              <w:pStyle w:val="TAC"/>
            </w:pPr>
            <w:r w:rsidRPr="00EC61C3">
              <w:rPr>
                <w:rFonts w:eastAsia="MS Mincho"/>
              </w:rPr>
              <w:t>2</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-14</w:t>
            </w:r>
          </w:p>
        </w:tc>
        <w:tc>
          <w:tcPr>
            <w:tcW w:w="1276" w:type="dxa"/>
            <w:shd w:val="clear" w:color="auto" w:fill="auto"/>
          </w:tcPr>
          <w:p w:rsidR="00EC5FAF" w:rsidRPr="00EC61C3" w:rsidRDefault="00EC5FAF" w:rsidP="00EC5FAF">
            <w:pPr>
              <w:pStyle w:val="TAC"/>
            </w:pPr>
            <w:r w:rsidRPr="00EC61C3">
              <w:rPr>
                <w:rFonts w:eastAsia="MS Mincho"/>
              </w:rPr>
              <w:t>-15</w:t>
            </w:r>
          </w:p>
        </w:tc>
      </w:tr>
      <w:tr w:rsidR="00EC5FAF" w:rsidRPr="00EC61C3" w:rsidTr="00EC5FAF">
        <w:trPr>
          <w:cantSplit/>
          <w:trHeight w:val="169"/>
          <w:jc w:val="center"/>
        </w:trPr>
        <w:tc>
          <w:tcPr>
            <w:tcW w:w="1413" w:type="dxa"/>
            <w:tcBorders>
              <w:left w:val="single" w:sz="4" w:space="0" w:color="auto"/>
            </w:tcBorders>
            <w:vAlign w:val="center"/>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left w:val="single" w:sz="4" w:space="0" w:color="auto"/>
            </w:tcBorders>
            <w:vAlign w:val="center"/>
          </w:tcPr>
          <w:p w:rsidR="00EC5FAF" w:rsidRPr="00EC61C3" w:rsidRDefault="00EC5FAF" w:rsidP="00EC5FAF">
            <w:pPr>
              <w:pStyle w:val="TAL"/>
            </w:pPr>
            <w:r w:rsidRPr="00EC61C3">
              <w:rPr>
                <w:noProof/>
                <w:lang w:val="it-IT"/>
              </w:rPr>
              <w:t>Config 1, 2</w:t>
            </w:r>
          </w:p>
        </w:tc>
        <w:tc>
          <w:tcPr>
            <w:tcW w:w="1559" w:type="dxa"/>
            <w:vAlign w:val="center"/>
          </w:tcPr>
          <w:p w:rsidR="00EC5FAF" w:rsidRPr="00EC61C3" w:rsidRDefault="00EC5FAF" w:rsidP="00EC5FAF">
            <w:pPr>
              <w:pStyle w:val="TAC"/>
            </w:pPr>
            <w:r w:rsidRPr="00EC61C3">
              <w:rPr>
                <w:rFonts w:hint="eastAsia"/>
              </w:rPr>
              <w:t>dB</w:t>
            </w:r>
          </w:p>
        </w:tc>
        <w:tc>
          <w:tcPr>
            <w:tcW w:w="3828" w:type="dxa"/>
            <w:gridSpan w:val="3"/>
            <w:shd w:val="clear" w:color="auto" w:fill="auto"/>
            <w:vAlign w:val="center"/>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69"/>
          <w:jc w:val="center"/>
        </w:trPr>
        <w:tc>
          <w:tcPr>
            <w:tcW w:w="1413" w:type="dxa"/>
            <w:vMerge w:val="restart"/>
            <w:tcBorders>
              <w:left w:val="single" w:sz="4" w:space="0" w:color="auto"/>
            </w:tcBorders>
            <w:vAlign w:val="center"/>
          </w:tcPr>
          <w:p w:rsidR="00EC5FAF" w:rsidRPr="00EC61C3" w:rsidRDefault="00EC5FAF" w:rsidP="00EC5FAF">
            <w:pPr>
              <w:pStyle w:val="TAL"/>
            </w:pPr>
            <w:r w:rsidRPr="00EC61C3">
              <w:rPr>
                <w:position w:val="-12"/>
              </w:rPr>
              <w:object w:dxaOrig="420" w:dyaOrig="360">
                <v:shape id="_x0000_i1033" type="#_x0000_t75" style="width:19.55pt;height:19.55pt" o:ole="" fillcolor="window">
                  <v:imagedata r:id="rId13" o:title=""/>
                </v:shape>
                <o:OLEObject Type="Embed" ProgID="Equation.3" ShapeID="_x0000_i1033" DrawAspect="Content" ObjectID="_1674198985" r:id="rId26"/>
              </w:object>
            </w:r>
          </w:p>
        </w:tc>
        <w:tc>
          <w:tcPr>
            <w:tcW w:w="1559" w:type="dxa"/>
            <w:tcBorders>
              <w:left w:val="single" w:sz="4" w:space="0" w:color="auto"/>
            </w:tcBorders>
            <w:vAlign w:val="center"/>
          </w:tcPr>
          <w:p w:rsidR="00EC5FAF" w:rsidRPr="00EC61C3" w:rsidRDefault="00EC5FAF" w:rsidP="00EC5FAF">
            <w:pPr>
              <w:pStyle w:val="TAL"/>
            </w:pPr>
            <w:r w:rsidRPr="00EC61C3">
              <w:t>Config 1</w:t>
            </w:r>
          </w:p>
        </w:tc>
        <w:tc>
          <w:tcPr>
            <w:tcW w:w="1559" w:type="dxa"/>
            <w:vMerge w:val="restart"/>
          </w:tcPr>
          <w:p w:rsidR="00EC5FAF" w:rsidRPr="00EC61C3" w:rsidRDefault="00EC5FAF" w:rsidP="00EC5FAF">
            <w:pPr>
              <w:pStyle w:val="TAC"/>
            </w:pPr>
            <w:r w:rsidRPr="00EC61C3">
              <w:t>dBm/15KHz</w:t>
            </w:r>
          </w:p>
        </w:tc>
        <w:tc>
          <w:tcPr>
            <w:tcW w:w="3828" w:type="dxa"/>
            <w:gridSpan w:val="3"/>
            <w:shd w:val="clear" w:color="auto" w:fill="auto"/>
          </w:tcPr>
          <w:p w:rsidR="00EC5FAF" w:rsidRPr="00EC61C3" w:rsidRDefault="00EC5FAF" w:rsidP="00EC5FAF">
            <w:pPr>
              <w:pStyle w:val="TAC"/>
            </w:pPr>
            <w:r w:rsidRPr="00EC61C3">
              <w:t>-104.7</w:t>
            </w:r>
          </w:p>
        </w:tc>
      </w:tr>
      <w:tr w:rsidR="00EC5FAF" w:rsidRPr="00EC61C3" w:rsidTr="00EC5FAF">
        <w:trPr>
          <w:cantSplit/>
          <w:trHeight w:val="169"/>
          <w:jc w:val="center"/>
        </w:trPr>
        <w:tc>
          <w:tcPr>
            <w:tcW w:w="1413" w:type="dxa"/>
            <w:vMerge/>
            <w:tcBorders>
              <w:left w:val="single" w:sz="4" w:space="0" w:color="auto"/>
              <w:bottom w:val="single" w:sz="4" w:space="0" w:color="auto"/>
            </w:tcBorders>
            <w:vAlign w:val="center"/>
          </w:tcPr>
          <w:p w:rsidR="00EC5FAF" w:rsidRPr="00EC61C3" w:rsidRDefault="00EC5FAF" w:rsidP="00EC5FAF">
            <w:pPr>
              <w:pStyle w:val="TAL"/>
            </w:pPr>
          </w:p>
        </w:tc>
        <w:tc>
          <w:tcPr>
            <w:tcW w:w="1559" w:type="dxa"/>
            <w:tcBorders>
              <w:left w:val="single" w:sz="4" w:space="0" w:color="auto"/>
              <w:bottom w:val="single" w:sz="4" w:space="0" w:color="auto"/>
            </w:tcBorders>
            <w:vAlign w:val="center"/>
          </w:tcPr>
          <w:p w:rsidR="00EC5FAF" w:rsidRPr="00EC61C3" w:rsidRDefault="00EC5FAF" w:rsidP="00EC5FAF">
            <w:pPr>
              <w:pStyle w:val="TAL"/>
            </w:pPr>
            <w:r w:rsidRPr="00EC61C3">
              <w:t>Config 2</w:t>
            </w:r>
          </w:p>
        </w:tc>
        <w:tc>
          <w:tcPr>
            <w:tcW w:w="1559" w:type="dxa"/>
            <w:vMerge/>
            <w:tcBorders>
              <w:bottom w:val="single" w:sz="4" w:space="0" w:color="auto"/>
            </w:tcBorders>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pPr>
            <w:r w:rsidRPr="00EC61C3">
              <w:t>-104.7</w:t>
            </w:r>
          </w:p>
        </w:tc>
      </w:tr>
      <w:tr w:rsidR="00EC5FAF" w:rsidRPr="00EC61C3" w:rsidTr="00EC5FAF">
        <w:trPr>
          <w:cantSplit/>
          <w:trHeight w:val="60"/>
          <w:jc w:val="center"/>
        </w:trPr>
        <w:tc>
          <w:tcPr>
            <w:tcW w:w="2972" w:type="dxa"/>
            <w:gridSpan w:val="2"/>
          </w:tcPr>
          <w:p w:rsidR="00EC5FAF" w:rsidRPr="00EC61C3" w:rsidRDefault="00EC5FAF" w:rsidP="00EC5FAF">
            <w:pPr>
              <w:pStyle w:val="TAL"/>
            </w:pPr>
            <w:r w:rsidRPr="00EC61C3">
              <w:rPr>
                <w:rFonts w:eastAsia="?? ??"/>
              </w:rPr>
              <w:t>Propagation condition</w:t>
            </w:r>
          </w:p>
        </w:tc>
        <w:tc>
          <w:tcPr>
            <w:tcW w:w="1559" w:type="dxa"/>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rPr>
                <w:rFonts w:eastAsia="MS Mincho"/>
              </w:rPr>
            </w:pPr>
            <w:r w:rsidRPr="00EC61C3">
              <w:rPr>
                <w:rFonts w:eastAsia="MS Mincho"/>
              </w:rPr>
              <w:t>DL-A 30ns 75Hz</w:t>
            </w:r>
          </w:p>
        </w:tc>
      </w:tr>
      <w:tr w:rsidR="00EC5FAF" w:rsidRPr="00EC61C3" w:rsidTr="00EC5FAF">
        <w:trPr>
          <w:cantSplit/>
          <w:trHeight w:val="60"/>
          <w:jc w:val="center"/>
        </w:trPr>
        <w:tc>
          <w:tcPr>
            <w:tcW w:w="8359" w:type="dxa"/>
            <w:gridSpan w:val="6"/>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and T3 is denoted as SNR1, SNR2 and SNR3 respectively in figure A.5.5.1.7.1-1.</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rPr>
                <w:rFonts w:eastAsia="MS Mincho"/>
              </w:rPr>
            </w:pPr>
            <w:r w:rsidRPr="00EC61C3">
              <w:t>Note 11:</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A.5.5.1.7.1-5: Void</w:t>
      </w:r>
    </w:p>
    <w:p w:rsidR="00EC5FAF" w:rsidRPr="00EC61C3" w:rsidRDefault="00EC5FAF" w:rsidP="00EC5FAF">
      <w:pPr>
        <w:keepNext/>
        <w:keepLines/>
        <w:spacing w:before="60"/>
        <w:jc w:val="center"/>
        <w:rPr>
          <w:rFonts w:ascii="Arial" w:hAnsi="Arial"/>
          <w:b/>
        </w:rPr>
      </w:pPr>
      <w:r w:rsidRPr="00EC61C3">
        <w:rPr>
          <w:rFonts w:ascii="Arial" w:hAnsi="Arial"/>
          <w:b/>
        </w:rPr>
        <w:t>Table A.5.5.1.7.1-6: 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023FBA46" wp14:editId="61D9B02C">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A.5.5.1.7.1-1: SNR variation for CSI-RS out-of-sync testing</w:t>
      </w:r>
    </w:p>
    <w:p w:rsidR="00EC5FAF" w:rsidRPr="00EC61C3" w:rsidRDefault="00EC5FAF" w:rsidP="00EC5FAF"/>
    <w:p w:rsidR="00EC5FAF" w:rsidRPr="00EC61C3" w:rsidRDefault="00EC5FAF" w:rsidP="00EC5FAF">
      <w:pPr>
        <w:keepNext/>
        <w:keepLines/>
        <w:spacing w:before="120"/>
        <w:ind w:left="1701" w:hanging="1701"/>
        <w:outlineLvl w:val="4"/>
        <w:rPr>
          <w:rFonts w:ascii="Arial" w:hAnsi="Arial"/>
          <w:snapToGrid w:val="0"/>
        </w:rPr>
      </w:pPr>
      <w:bookmarkStart w:id="305" w:name="_Toc535476362"/>
      <w:r w:rsidRPr="00EC61C3">
        <w:rPr>
          <w:rFonts w:ascii="Arial" w:hAnsi="Arial"/>
          <w:snapToGrid w:val="0"/>
        </w:rPr>
        <w:t>A.5.5.1.7.2</w:t>
      </w:r>
      <w:r w:rsidRPr="00EC61C3">
        <w:rPr>
          <w:rFonts w:ascii="Arial" w:hAnsi="Arial"/>
          <w:snapToGrid w:val="0"/>
        </w:rPr>
        <w:tab/>
        <w:t>Test Requirements</w:t>
      </w:r>
      <w:bookmarkEnd w:id="305"/>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pPr>
        <w:tabs>
          <w:tab w:val="left" w:pos="567"/>
        </w:tabs>
        <w:rPr>
          <w:iCs/>
          <w:lang w:eastAsia="ja-JP"/>
        </w:rPr>
      </w:pPr>
      <w:r w:rsidRPr="00EC61C3">
        <w:t>The rate of correct events observed during repeated tests shall be at least 90%.</w:t>
      </w:r>
    </w:p>
    <w:p w:rsidR="00EC5FAF" w:rsidRPr="00EC61C3" w:rsidRDefault="00EC5FAF" w:rsidP="00EC5FAF">
      <w:pPr>
        <w:pStyle w:val="40"/>
      </w:pPr>
      <w:bookmarkStart w:id="306" w:name="_Toc535476363"/>
      <w:r w:rsidRPr="00EC61C3">
        <w:t>A.5.5.1.8</w:t>
      </w:r>
      <w:r w:rsidRPr="00EC61C3">
        <w:tab/>
      </w:r>
      <w:r w:rsidRPr="00EC61C3">
        <w:rPr>
          <w:rFonts w:eastAsia="MS Mincho"/>
        </w:rPr>
        <w:t>EN-DC Radio Link Monitoring In-sync Test for FR2 PSCell configured with CSI-RS-based RLM in DRX mode</w:t>
      </w:r>
      <w:bookmarkEnd w:id="306"/>
    </w:p>
    <w:p w:rsidR="00EC5FAF" w:rsidRPr="00EC61C3" w:rsidRDefault="00EC5FAF" w:rsidP="00EC5FAF">
      <w:pPr>
        <w:keepNext/>
        <w:keepLines/>
        <w:spacing w:before="120"/>
        <w:ind w:left="1701" w:hanging="1701"/>
        <w:outlineLvl w:val="4"/>
        <w:rPr>
          <w:rFonts w:ascii="Arial" w:hAnsi="Arial"/>
          <w:snapToGrid w:val="0"/>
          <w:lang w:eastAsia="zh-CN"/>
        </w:rPr>
      </w:pPr>
      <w:bookmarkStart w:id="307"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307"/>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EC5FAF" w:rsidRPr="00EC61C3" w:rsidRDefault="00EC5FAF" w:rsidP="00EC5FAF">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308" w:author="Huawei" w:date="2021-01-15T11:35:00Z">
        <w:r w:rsidR="00C43F77">
          <w:t>of 5ms</w:t>
        </w:r>
      </w:ins>
      <w:del w:id="309" w:author="Huawei" w:date="2021-01-15T11:35:00Z">
        <w:r w:rsidRPr="00EC61C3" w:rsidDel="00C43F77">
          <w:delText>defined in CSI-RS configuration</w:delText>
        </w:r>
      </w:del>
      <w:r w:rsidRPr="00EC61C3">
        <w:t>. In the test, DRX configuration is not enabled. The UE is configured to perform inter-frequency measurements using GP ID #0 (40ms).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EC5FAF" w:rsidRPr="00EC61C3" w:rsidTr="00EC5FAF">
        <w:trPr>
          <w:trHeight w:val="164"/>
          <w:jc w:val="center"/>
        </w:trPr>
        <w:tc>
          <w:tcPr>
            <w:tcW w:w="2240"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240"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949" w:type="pct"/>
            <w:vMerge/>
            <w:shd w:val="clear" w:color="auto" w:fill="auto"/>
          </w:tcPr>
          <w:p w:rsidR="00EC5FAF" w:rsidRPr="00EC61C3" w:rsidRDefault="00EC5FAF" w:rsidP="00EC5FAF">
            <w:pPr>
              <w:keepLines/>
              <w:spacing w:after="0"/>
              <w:jc w:val="center"/>
              <w:rPr>
                <w:rFonts w:ascii="Arial" w:hAnsi="Arial"/>
                <w:b/>
                <w:sz w:val="18"/>
              </w:rPr>
            </w:pPr>
          </w:p>
        </w:tc>
        <w:tc>
          <w:tcPr>
            <w:tcW w:w="1811" w:type="pct"/>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EC5FAF" w:rsidRPr="00EC61C3" w:rsidRDefault="00EC5FAF" w:rsidP="00EC5FAF">
            <w:pPr>
              <w:keepLines/>
              <w:spacing w:after="0"/>
              <w:jc w:val="center"/>
              <w:rPr>
                <w:rFonts w:ascii="Arial" w:hAnsi="Arial"/>
                <w:sz w:val="18"/>
                <w:lang w:val="sv-FI"/>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DL initial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DLBWP.0.1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DL dedicated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DLBWP.1.1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UL initial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ULBWP.0.1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UL dedicated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ULBWP.1.1</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SSB.1 FR2</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SSB.1 FR2</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773"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Resource #4 in TRS.2.1 TDD</w:t>
            </w:r>
          </w:p>
          <w:p w:rsidR="00EC5FAF" w:rsidRPr="00EC61C3" w:rsidRDefault="00EC5FAF" w:rsidP="00EC5FAF">
            <w:pPr>
              <w:keepLines/>
              <w:spacing w:after="0"/>
              <w:jc w:val="center"/>
              <w:rPr>
                <w:rFonts w:ascii="Arial" w:hAnsi="Arial"/>
                <w:sz w:val="18"/>
              </w:rPr>
            </w:pPr>
            <w:r w:rsidRPr="00EC61C3">
              <w:rPr>
                <w:rFonts w:ascii="Arial" w:hAnsi="Arial"/>
                <w:sz w:val="18"/>
              </w:rPr>
              <w:t>Resource #4 in TRS.2.2 TDD</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TCI.State.2</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pPr>
            <w:r w:rsidRPr="00EC61C3">
              <w:rPr>
                <w:rFonts w:ascii="Arial" w:hAnsi="Arial"/>
                <w:sz w:val="18"/>
              </w:rPr>
              <w:t>TCI.State.3</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iCs/>
                <w:sz w:val="18"/>
              </w:rPr>
            </w:pPr>
            <w:r w:rsidRPr="00EC61C3">
              <w:rPr>
                <w:rFonts w:ascii="Arial" w:hAnsi="Arial"/>
                <w:iCs/>
                <w:sz w:val="18"/>
              </w:rPr>
              <w:t>DRX.3</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iCs/>
                <w:sz w:val="18"/>
              </w:rPr>
            </w:pPr>
            <w:r w:rsidRPr="00EC61C3">
              <w:rPr>
                <w:rFonts w:ascii="Arial" w:hAnsi="Arial"/>
                <w:i/>
                <w:iCs/>
                <w:sz w:val="18"/>
              </w:rPr>
              <w:t>gp0</w:t>
            </w:r>
          </w:p>
        </w:tc>
      </w:tr>
      <w:tr w:rsidR="00EC5FAF" w:rsidRPr="00EC61C3" w:rsidTr="00EC5FAF">
        <w:trPr>
          <w:trHeight w:val="340"/>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949"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811" w:type="pct"/>
          </w:tcPr>
          <w:p w:rsidR="00EC5FAF" w:rsidRPr="00EC61C3" w:rsidRDefault="00EC5FAF" w:rsidP="00EC5FAF">
            <w:pPr>
              <w:keepLines/>
              <w:spacing w:after="0"/>
              <w:jc w:val="center"/>
              <w:rPr>
                <w:rFonts w:ascii="Arial" w:hAnsi="Arial"/>
                <w:i/>
                <w:iCs/>
                <w:sz w:val="18"/>
              </w:rPr>
            </w:pPr>
            <w:r w:rsidRPr="00EC61C3">
              <w:rPr>
                <w:rFonts w:ascii="Arial" w:hAnsi="Arial"/>
                <w:iCs/>
                <w:sz w:val="18"/>
              </w:rPr>
              <w:t>2000</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949"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811" w:type="pct"/>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1.64</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T4</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T5</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1.88</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1.84</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10">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1701" w:type="dxa"/>
            <w:vMerge w:val="restart"/>
            <w:tcBorders>
              <w:top w:val="single" w:sz="4" w:space="0" w:color="auto"/>
            </w:tcBorders>
          </w:tcPr>
          <w:p w:rsidR="00EC5FAF" w:rsidRPr="00EC61C3" w:rsidRDefault="00EC5FAF" w:rsidP="00EC5FAF">
            <w:pPr>
              <w:pStyle w:val="TAH"/>
            </w:pPr>
            <w:r w:rsidRPr="00EC61C3">
              <w:t>Unit</w:t>
            </w:r>
          </w:p>
        </w:tc>
        <w:tc>
          <w:tcPr>
            <w:tcW w:w="5154" w:type="dxa"/>
            <w:gridSpan w:val="5"/>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191"/>
          <w:jc w:val="center"/>
        </w:trPr>
        <w:tc>
          <w:tcPr>
            <w:tcW w:w="2887" w:type="dxa"/>
            <w:gridSpan w:val="2"/>
            <w:vMerge/>
            <w:tcBorders>
              <w:left w:val="single" w:sz="4" w:space="0" w:color="auto"/>
              <w:bottom w:val="single" w:sz="4" w:space="0" w:color="auto"/>
            </w:tcBorders>
          </w:tcPr>
          <w:p w:rsidR="00EC5FAF" w:rsidRPr="00EC61C3" w:rsidRDefault="00EC5FAF" w:rsidP="00EC5FAF">
            <w:pPr>
              <w:pStyle w:val="TAH"/>
            </w:pPr>
          </w:p>
        </w:tc>
        <w:tc>
          <w:tcPr>
            <w:tcW w:w="1701" w:type="dxa"/>
            <w:vMerge/>
            <w:tcBorders>
              <w:bottom w:val="single" w:sz="4" w:space="0" w:color="auto"/>
            </w:tcBorders>
          </w:tcPr>
          <w:p w:rsidR="00EC5FAF" w:rsidRPr="00EC61C3" w:rsidRDefault="00EC5FAF" w:rsidP="00EC5FAF">
            <w:pPr>
              <w:pStyle w:val="TAH"/>
            </w:pPr>
          </w:p>
        </w:tc>
        <w:tc>
          <w:tcPr>
            <w:tcW w:w="1030" w:type="dxa"/>
            <w:tcBorders>
              <w:bottom w:val="single" w:sz="4" w:space="0" w:color="auto"/>
            </w:tcBorders>
          </w:tcPr>
          <w:p w:rsidR="00EC5FAF" w:rsidRPr="00EC61C3" w:rsidRDefault="00EC5FAF" w:rsidP="00EC5FAF">
            <w:pPr>
              <w:pStyle w:val="TAH"/>
            </w:pPr>
            <w:r w:rsidRPr="00EC61C3">
              <w:t>T1</w:t>
            </w:r>
          </w:p>
        </w:tc>
        <w:tc>
          <w:tcPr>
            <w:tcW w:w="1031" w:type="dxa"/>
            <w:tcBorders>
              <w:bottom w:val="single" w:sz="4" w:space="0" w:color="auto"/>
            </w:tcBorders>
          </w:tcPr>
          <w:p w:rsidR="00EC5FAF" w:rsidRPr="00EC61C3" w:rsidRDefault="00EC5FAF" w:rsidP="00EC5FAF">
            <w:pPr>
              <w:pStyle w:val="TAH"/>
            </w:pPr>
            <w:r w:rsidRPr="00EC61C3">
              <w:t>T2</w:t>
            </w:r>
          </w:p>
        </w:tc>
        <w:tc>
          <w:tcPr>
            <w:tcW w:w="1031" w:type="dxa"/>
            <w:tcBorders>
              <w:bottom w:val="single" w:sz="4" w:space="0" w:color="auto"/>
            </w:tcBorders>
          </w:tcPr>
          <w:p w:rsidR="00EC5FAF" w:rsidRPr="00EC61C3" w:rsidRDefault="00EC5FAF" w:rsidP="00EC5FAF">
            <w:pPr>
              <w:pStyle w:val="TAH"/>
            </w:pPr>
            <w:r w:rsidRPr="00EC61C3">
              <w:t>T3</w:t>
            </w:r>
          </w:p>
        </w:tc>
        <w:tc>
          <w:tcPr>
            <w:tcW w:w="1031" w:type="dxa"/>
            <w:tcBorders>
              <w:bottom w:val="single" w:sz="4" w:space="0" w:color="auto"/>
            </w:tcBorders>
          </w:tcPr>
          <w:p w:rsidR="00EC5FAF" w:rsidRPr="00EC61C3" w:rsidRDefault="00EC5FAF" w:rsidP="00EC5FAF">
            <w:pPr>
              <w:pStyle w:val="TAH"/>
            </w:pPr>
            <w:r w:rsidRPr="00EC61C3">
              <w:t>T4</w:t>
            </w:r>
          </w:p>
        </w:tc>
        <w:tc>
          <w:tcPr>
            <w:tcW w:w="1031" w:type="dxa"/>
            <w:tcBorders>
              <w:bottom w:val="single" w:sz="4" w:space="0" w:color="auto"/>
            </w:tcBorders>
          </w:tcPr>
          <w:p w:rsidR="00EC5FAF" w:rsidRPr="00EC61C3" w:rsidRDefault="00EC5FAF" w:rsidP="00EC5FAF">
            <w:pPr>
              <w:pStyle w:val="TAH"/>
            </w:pPr>
            <w:r w:rsidRPr="00EC61C3">
              <w:t>T5</w:t>
            </w:r>
          </w:p>
        </w:tc>
      </w:tr>
      <w:tr w:rsidR="00EC5FAF" w:rsidRPr="00EC61C3" w:rsidTr="00EC5FAF">
        <w:trPr>
          <w:cantSplit/>
          <w:trHeight w:val="180"/>
          <w:jc w:val="center"/>
        </w:trPr>
        <w:tc>
          <w:tcPr>
            <w:tcW w:w="2887" w:type="dxa"/>
            <w:gridSpan w:val="2"/>
            <w:tcBorders>
              <w:left w:val="single" w:sz="4" w:space="0" w:color="auto"/>
              <w:bottom w:val="single" w:sz="4" w:space="0" w:color="auto"/>
            </w:tcBorders>
          </w:tcPr>
          <w:p w:rsidR="00EC5FAF" w:rsidRPr="00EC61C3" w:rsidRDefault="00EC5FAF" w:rsidP="00EC5FAF">
            <w:pPr>
              <w:pStyle w:val="TAL"/>
            </w:pPr>
            <w:r w:rsidRPr="00EC61C3">
              <w:t>AoA setup</w:t>
            </w:r>
          </w:p>
        </w:tc>
        <w:tc>
          <w:tcPr>
            <w:tcW w:w="1701" w:type="dxa"/>
            <w:tcBorders>
              <w:bottom w:val="single" w:sz="4" w:space="0" w:color="auto"/>
            </w:tcBorders>
          </w:tcPr>
          <w:p w:rsidR="00EC5FAF" w:rsidRPr="00EC61C3" w:rsidRDefault="00EC5FAF" w:rsidP="00EC5FAF">
            <w:pPr>
              <w:pStyle w:val="TAC"/>
            </w:pPr>
          </w:p>
        </w:tc>
        <w:tc>
          <w:tcPr>
            <w:tcW w:w="5154" w:type="dxa"/>
            <w:gridSpan w:val="5"/>
            <w:shd w:val="clear" w:color="auto" w:fill="auto"/>
          </w:tcPr>
          <w:p w:rsidR="00EC5FAF" w:rsidRPr="00EC61C3" w:rsidRDefault="00EC5FAF" w:rsidP="00EC5FAF">
            <w:pPr>
              <w:pStyle w:val="TAC"/>
            </w:pPr>
            <w:r w:rsidRPr="00EC61C3">
              <w:t>Setup 1 defined in A.3.15</w:t>
            </w:r>
          </w:p>
        </w:tc>
      </w:tr>
      <w:tr w:rsidR="00EC5FAF" w:rsidRPr="00EC61C3" w:rsidTr="00EC5FAF">
        <w:trPr>
          <w:cantSplit/>
          <w:trHeight w:val="180"/>
          <w:jc w:val="center"/>
        </w:trPr>
        <w:tc>
          <w:tcPr>
            <w:tcW w:w="2887" w:type="dxa"/>
            <w:gridSpan w:val="2"/>
            <w:tcBorders>
              <w:left w:val="single" w:sz="4" w:space="0" w:color="auto"/>
              <w:bottom w:val="single" w:sz="4" w:space="0" w:color="auto"/>
            </w:tcBorders>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EC5FAF" w:rsidRPr="00EC61C3" w:rsidRDefault="00EC5FAF" w:rsidP="00EC5FAF">
            <w:pPr>
              <w:pStyle w:val="TAC"/>
            </w:pPr>
          </w:p>
        </w:tc>
        <w:tc>
          <w:tcPr>
            <w:tcW w:w="5154" w:type="dxa"/>
            <w:gridSpan w:val="5"/>
            <w:shd w:val="clear" w:color="auto" w:fill="auto"/>
            <w:vAlign w:val="center"/>
          </w:tcPr>
          <w:p w:rsidR="00EC5FAF" w:rsidRPr="00EC61C3" w:rsidRDefault="00EC5FAF" w:rsidP="00EC5FAF">
            <w:pPr>
              <w:pStyle w:val="TAC"/>
            </w:pPr>
            <w:r w:rsidRPr="00EC61C3">
              <w:rPr>
                <w:lang w:val="en-US"/>
              </w:rPr>
              <w:t>Rough</w:t>
            </w: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11" w:author="Huawei" w:date="2021-01-15T11:34:00Z">
              <w:r w:rsidRPr="00EC61C3">
                <w:rPr>
                  <w:rFonts w:cs="Arial"/>
                  <w:szCs w:val="18"/>
                  <w:lang w:eastAsia="ja-JP"/>
                </w:rPr>
                <w:t>EPRE ratio of PDCCH DMRS to SSS</w:t>
              </w:r>
            </w:ins>
            <w:del w:id="312" w:author="Huawei" w:date="2021-01-15T11:34:00Z">
              <w:r w:rsidRPr="00EC61C3" w:rsidDel="002B4932">
                <w:delText>PDCCH_beta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shd w:val="clear" w:color="auto" w:fill="auto"/>
          </w:tcPr>
          <w:p w:rsidR="00C43F77" w:rsidRPr="00EC61C3" w:rsidRDefault="00C43F77" w:rsidP="00C43F77">
            <w:pPr>
              <w:pStyle w:val="TAC"/>
            </w:pPr>
            <w:r w:rsidRPr="00EC61C3">
              <w:t>4</w:t>
            </w:r>
          </w:p>
        </w:tc>
      </w:tr>
      <w:tr w:rsidR="00C43F77"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Huawei" w:date="2021-01-15T11:3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314" w:author="Huawei" w:date="2021-01-15T11:34:00Z">
            <w:trPr>
              <w:cantSplit/>
              <w:trHeight w:val="180"/>
              <w:jc w:val="center"/>
            </w:trPr>
          </w:trPrChange>
        </w:trPr>
        <w:tc>
          <w:tcPr>
            <w:tcW w:w="2887" w:type="dxa"/>
            <w:gridSpan w:val="2"/>
            <w:tcBorders>
              <w:left w:val="single" w:sz="4" w:space="0" w:color="auto"/>
              <w:bottom w:val="single" w:sz="4" w:space="0" w:color="auto"/>
            </w:tcBorders>
            <w:tcPrChange w:id="315" w:author="Huawei" w:date="2021-01-15T11:34:00Z">
              <w:tcPr>
                <w:tcW w:w="2887" w:type="dxa"/>
                <w:gridSpan w:val="2"/>
                <w:tcBorders>
                  <w:left w:val="single" w:sz="4" w:space="0" w:color="auto"/>
                  <w:bottom w:val="single" w:sz="4" w:space="0" w:color="auto"/>
                </w:tcBorders>
              </w:tcPr>
            </w:tcPrChange>
          </w:tcPr>
          <w:p w:rsidR="00C43F77" w:rsidRPr="00EC61C3" w:rsidRDefault="00C43F77" w:rsidP="00C43F77">
            <w:pPr>
              <w:pStyle w:val="TAL"/>
            </w:pPr>
            <w:ins w:id="316" w:author="Huawei" w:date="2021-01-15T11:34:00Z">
              <w:r w:rsidRPr="00EC61C3">
                <w:rPr>
                  <w:rFonts w:cs="Arial"/>
                  <w:szCs w:val="18"/>
                  <w:lang w:eastAsia="ja-JP"/>
                </w:rPr>
                <w:t>EPRE ratio of PDCCH to PDCCH DMRS</w:t>
              </w:r>
            </w:ins>
            <w:del w:id="317" w:author="Huawei" w:date="2021-01-15T11:34:00Z">
              <w:r w:rsidRPr="00EC61C3" w:rsidDel="002B4932">
                <w:delText>PDCCH_DMRS_beta</w:delText>
              </w:r>
            </w:del>
          </w:p>
        </w:tc>
        <w:tc>
          <w:tcPr>
            <w:tcW w:w="1701" w:type="dxa"/>
            <w:tcBorders>
              <w:bottom w:val="single" w:sz="4" w:space="0" w:color="auto"/>
            </w:tcBorders>
            <w:tcPrChange w:id="318" w:author="Huawei" w:date="2021-01-15T11:34:00Z">
              <w:tcPr>
                <w:tcW w:w="1701" w:type="dxa"/>
                <w:tcBorders>
                  <w:bottom w:val="single" w:sz="4" w:space="0" w:color="auto"/>
                </w:tcBorders>
              </w:tcPr>
            </w:tcPrChange>
          </w:tcPr>
          <w:p w:rsidR="00C43F77" w:rsidRPr="00EC61C3" w:rsidRDefault="00C43F77" w:rsidP="00C43F77">
            <w:pPr>
              <w:pStyle w:val="TAC"/>
            </w:pPr>
            <w:r w:rsidRPr="00EC61C3">
              <w:t>dB</w:t>
            </w:r>
          </w:p>
        </w:tc>
        <w:tc>
          <w:tcPr>
            <w:tcW w:w="5154" w:type="dxa"/>
            <w:gridSpan w:val="5"/>
            <w:vMerge w:val="restart"/>
            <w:shd w:val="clear" w:color="auto" w:fill="auto"/>
            <w:vAlign w:val="center"/>
            <w:tcPrChange w:id="319" w:author="Huawei" w:date="2021-01-15T11:34:00Z">
              <w:tcPr>
                <w:tcW w:w="5154" w:type="dxa"/>
                <w:gridSpan w:val="5"/>
                <w:vMerge w:val="restart"/>
                <w:shd w:val="clear" w:color="auto" w:fill="auto"/>
              </w:tcPr>
            </w:tcPrChange>
          </w:tcPr>
          <w:p w:rsidR="00C43F77" w:rsidRPr="00EC61C3" w:rsidDel="00C43F77" w:rsidRDefault="00C43F77" w:rsidP="00C43F77">
            <w:pPr>
              <w:pStyle w:val="TAC"/>
              <w:rPr>
                <w:del w:id="320" w:author="Huawei" w:date="2021-01-15T11:34:00Z"/>
              </w:rPr>
            </w:pPr>
            <w:del w:id="321" w:author="Huawei" w:date="2021-01-15T11:34:00Z">
              <w:r w:rsidRPr="00EC61C3" w:rsidDel="00C43F77">
                <w:delText>4</w:delText>
              </w:r>
            </w:del>
          </w:p>
          <w:p w:rsidR="00C43F77" w:rsidRPr="00EC61C3" w:rsidRDefault="00C43F77" w:rsidP="00C43F77">
            <w:pPr>
              <w:pStyle w:val="TAC"/>
            </w:pPr>
            <w:r w:rsidRPr="00EC61C3">
              <w:t>0</w:t>
            </w: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2" w:author="Huawei" w:date="2021-01-15T11:34:00Z">
              <w:r w:rsidRPr="00EC61C3">
                <w:rPr>
                  <w:rFonts w:cs="Arial"/>
                  <w:szCs w:val="18"/>
                  <w:lang w:eastAsia="ja-JP"/>
                </w:rPr>
                <w:t>EPRE ratio of PBCH DMRS to SSS</w:t>
              </w:r>
            </w:ins>
            <w:del w:id="323" w:author="Huawei" w:date="2021-01-15T11:34:00Z">
              <w:r w:rsidRPr="00EC61C3" w:rsidDel="002B4932">
                <w:delText>PBCH_beta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4" w:author="Huawei" w:date="2021-01-15T11:34:00Z">
              <w:r w:rsidRPr="00EC61C3">
                <w:rPr>
                  <w:rFonts w:cs="Arial"/>
                  <w:szCs w:val="18"/>
                  <w:lang w:eastAsia="ja-JP"/>
                </w:rPr>
                <w:t>EPRE ratio of PBCH to PBCH DMRS</w:t>
              </w:r>
            </w:ins>
            <w:del w:id="325" w:author="Huawei" w:date="2021-01-15T11:34:00Z">
              <w:r w:rsidRPr="00EC61C3" w:rsidDel="002B4932">
                <w:delText>PSS_beta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80"/>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6" w:author="Huawei" w:date="2021-01-15T11:34:00Z">
              <w:r w:rsidRPr="00EC61C3">
                <w:rPr>
                  <w:rFonts w:cs="Arial"/>
                  <w:szCs w:val="18"/>
                  <w:lang w:eastAsia="ja-JP"/>
                </w:rPr>
                <w:t>EPRE ratio of PSS to SSS</w:t>
              </w:r>
            </w:ins>
            <w:del w:id="327" w:author="Huawei" w:date="2021-01-15T11:34:00Z">
              <w:r w:rsidRPr="00EC61C3" w:rsidDel="002B4932">
                <w:delText>SSS_beta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8" w:author="Huawei" w:date="2021-01-15T11:34:00Z">
              <w:r w:rsidRPr="00EC61C3">
                <w:rPr>
                  <w:rFonts w:cs="Arial"/>
                  <w:szCs w:val="18"/>
                  <w:lang w:eastAsia="ja-JP"/>
                </w:rPr>
                <w:t xml:space="preserve">EPRE ratio of PDSCH DMRS to SSS </w:t>
              </w:r>
            </w:ins>
            <w:del w:id="329" w:author="Huawei" w:date="2021-01-15T11:34:00Z">
              <w:r w:rsidRPr="00EC61C3" w:rsidDel="002B4932">
                <w:delText>PDSCH_beta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69"/>
          <w:jc w:val="center"/>
          <w:ins w:id="330" w:author="Huawei" w:date="2021-01-15T11:34:00Z"/>
        </w:trPr>
        <w:tc>
          <w:tcPr>
            <w:tcW w:w="2887" w:type="dxa"/>
            <w:gridSpan w:val="2"/>
            <w:tcBorders>
              <w:left w:val="single" w:sz="4" w:space="0" w:color="auto"/>
              <w:bottom w:val="single" w:sz="4" w:space="0" w:color="auto"/>
            </w:tcBorders>
          </w:tcPr>
          <w:p w:rsidR="00C43F77" w:rsidRPr="00EC61C3" w:rsidRDefault="00C43F77" w:rsidP="00C43F77">
            <w:pPr>
              <w:pStyle w:val="TAL"/>
              <w:rPr>
                <w:ins w:id="331" w:author="Huawei" w:date="2021-01-15T11:34:00Z"/>
              </w:rPr>
            </w:pPr>
            <w:ins w:id="332" w:author="Huawei" w:date="2021-01-15T11:34:00Z">
              <w:r w:rsidRPr="00EC61C3">
                <w:rPr>
                  <w:rFonts w:cs="Arial"/>
                  <w:szCs w:val="18"/>
                  <w:lang w:eastAsia="ja-JP"/>
                </w:rPr>
                <w:t>EPRE ratio of PDSCH to PDSCH DMRS</w:t>
              </w:r>
            </w:ins>
          </w:p>
        </w:tc>
        <w:tc>
          <w:tcPr>
            <w:tcW w:w="1701" w:type="dxa"/>
            <w:tcBorders>
              <w:bottom w:val="single" w:sz="4" w:space="0" w:color="auto"/>
            </w:tcBorders>
          </w:tcPr>
          <w:p w:rsidR="00C43F77" w:rsidRPr="00EC61C3" w:rsidRDefault="004019AB" w:rsidP="00C43F77">
            <w:pPr>
              <w:pStyle w:val="TAC"/>
              <w:rPr>
                <w:ins w:id="333" w:author="Huawei" w:date="2021-01-15T11:34:00Z"/>
                <w:lang w:eastAsia="zh-CN"/>
              </w:rPr>
            </w:pPr>
            <w:ins w:id="334" w:author="Huawei" w:date="2021-01-15T11:38:00Z">
              <w:r>
                <w:rPr>
                  <w:rFonts w:hint="eastAsia"/>
                  <w:lang w:eastAsia="zh-CN"/>
                </w:rPr>
                <w:t>d</w:t>
              </w:r>
              <w:r>
                <w:rPr>
                  <w:lang w:eastAsia="zh-CN"/>
                </w:rPr>
                <w:t>B</w:t>
              </w:r>
            </w:ins>
          </w:p>
        </w:tc>
        <w:tc>
          <w:tcPr>
            <w:tcW w:w="5154" w:type="dxa"/>
            <w:gridSpan w:val="5"/>
            <w:vMerge/>
            <w:shd w:val="clear" w:color="auto" w:fill="auto"/>
          </w:tcPr>
          <w:p w:rsidR="00C43F77" w:rsidRPr="00EC61C3" w:rsidRDefault="00C43F77" w:rsidP="00C43F77">
            <w:pPr>
              <w:pStyle w:val="TAC"/>
              <w:rPr>
                <w:ins w:id="335" w:author="Huawei" w:date="2021-01-15T11:34:00Z"/>
              </w:rPr>
            </w:pPr>
          </w:p>
        </w:tc>
      </w:tr>
      <w:tr w:rsidR="00C43F77" w:rsidRPr="00EC61C3" w:rsidTr="00EC5FAF">
        <w:trPr>
          <w:cantSplit/>
          <w:trHeight w:val="169"/>
          <w:jc w:val="center"/>
          <w:ins w:id="336" w:author="Huawei" w:date="2021-01-15T11:34:00Z"/>
        </w:trPr>
        <w:tc>
          <w:tcPr>
            <w:tcW w:w="2887" w:type="dxa"/>
            <w:gridSpan w:val="2"/>
            <w:tcBorders>
              <w:left w:val="single" w:sz="4" w:space="0" w:color="auto"/>
              <w:bottom w:val="single" w:sz="4" w:space="0" w:color="auto"/>
            </w:tcBorders>
          </w:tcPr>
          <w:p w:rsidR="00C43F77" w:rsidRPr="00EC61C3" w:rsidRDefault="00C43F77" w:rsidP="00C43F77">
            <w:pPr>
              <w:pStyle w:val="TAL"/>
              <w:rPr>
                <w:ins w:id="337" w:author="Huawei" w:date="2021-01-15T11:34:00Z"/>
              </w:rPr>
            </w:pPr>
            <w:ins w:id="338" w:author="Huawei" w:date="2021-01-15T11:34:00Z">
              <w:r w:rsidRPr="00EC61C3">
                <w:rPr>
                  <w:rFonts w:cs="Arial"/>
                  <w:szCs w:val="18"/>
                  <w:lang w:eastAsia="ja-JP"/>
                </w:rPr>
                <w:t>EPRE ratio of OCNG DMRS to SSS</w:t>
              </w:r>
            </w:ins>
          </w:p>
        </w:tc>
        <w:tc>
          <w:tcPr>
            <w:tcW w:w="1701" w:type="dxa"/>
            <w:tcBorders>
              <w:bottom w:val="single" w:sz="4" w:space="0" w:color="auto"/>
            </w:tcBorders>
          </w:tcPr>
          <w:p w:rsidR="00C43F77" w:rsidRPr="00EC61C3" w:rsidRDefault="004019AB" w:rsidP="00C43F77">
            <w:pPr>
              <w:pStyle w:val="TAC"/>
              <w:rPr>
                <w:ins w:id="339" w:author="Huawei" w:date="2021-01-15T11:34:00Z"/>
                <w:lang w:eastAsia="zh-CN"/>
              </w:rPr>
            </w:pPr>
            <w:ins w:id="340" w:author="Huawei" w:date="2021-01-15T11:38:00Z">
              <w:r>
                <w:rPr>
                  <w:rFonts w:hint="eastAsia"/>
                  <w:lang w:eastAsia="zh-CN"/>
                </w:rPr>
                <w:t>d</w:t>
              </w:r>
              <w:r>
                <w:rPr>
                  <w:lang w:eastAsia="zh-CN"/>
                </w:rPr>
                <w:t>B</w:t>
              </w:r>
            </w:ins>
          </w:p>
        </w:tc>
        <w:tc>
          <w:tcPr>
            <w:tcW w:w="5154" w:type="dxa"/>
            <w:gridSpan w:val="5"/>
            <w:vMerge/>
            <w:shd w:val="clear" w:color="auto" w:fill="auto"/>
          </w:tcPr>
          <w:p w:rsidR="00C43F77" w:rsidRPr="00EC61C3" w:rsidRDefault="00C43F77" w:rsidP="00C43F77">
            <w:pPr>
              <w:pStyle w:val="TAC"/>
              <w:rPr>
                <w:ins w:id="341" w:author="Huawei" w:date="2021-01-15T11:34:00Z"/>
              </w:rPr>
            </w:pPr>
          </w:p>
        </w:tc>
      </w:tr>
      <w:tr w:rsidR="00C43F77" w:rsidRPr="00EC61C3" w:rsidTr="002B493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Huawei" w:date="2021-01-15T11:3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43" w:author="Huawei" w:date="2021-01-15T11:34:00Z">
            <w:trPr>
              <w:cantSplit/>
              <w:trHeight w:val="169"/>
              <w:jc w:val="center"/>
            </w:trPr>
          </w:trPrChange>
        </w:trPr>
        <w:tc>
          <w:tcPr>
            <w:tcW w:w="2887" w:type="dxa"/>
            <w:gridSpan w:val="2"/>
            <w:tcBorders>
              <w:left w:val="single" w:sz="4" w:space="0" w:color="auto"/>
              <w:bottom w:val="single" w:sz="4" w:space="0" w:color="auto"/>
            </w:tcBorders>
            <w:tcPrChange w:id="344" w:author="Huawei" w:date="2021-01-15T11:34:00Z">
              <w:tcPr>
                <w:tcW w:w="2887" w:type="dxa"/>
                <w:gridSpan w:val="2"/>
                <w:tcBorders>
                  <w:left w:val="single" w:sz="4" w:space="0" w:color="auto"/>
                  <w:bottom w:val="single" w:sz="4" w:space="0" w:color="auto"/>
                </w:tcBorders>
                <w:vAlign w:val="center"/>
              </w:tcPr>
            </w:tcPrChange>
          </w:tcPr>
          <w:p w:rsidR="00C43F77" w:rsidRPr="00EC61C3" w:rsidRDefault="00C43F77" w:rsidP="00C43F77">
            <w:pPr>
              <w:pStyle w:val="TAL"/>
            </w:pPr>
            <w:ins w:id="345" w:author="Huawei" w:date="2021-01-15T11:34:00Z">
              <w:r w:rsidRPr="00EC61C3">
                <w:rPr>
                  <w:rFonts w:cs="Arial"/>
                  <w:szCs w:val="18"/>
                  <w:lang w:eastAsia="ja-JP"/>
                </w:rPr>
                <w:t>EPRE ratio of OCNG to OCNG DMRS</w:t>
              </w:r>
            </w:ins>
            <w:del w:id="346" w:author="Huawei" w:date="2021-01-15T11:34:00Z">
              <w:r w:rsidRPr="00EC61C3" w:rsidDel="002B4932">
                <w:delText>OCNG_beta</w:delText>
              </w:r>
            </w:del>
          </w:p>
        </w:tc>
        <w:tc>
          <w:tcPr>
            <w:tcW w:w="1701" w:type="dxa"/>
            <w:tcBorders>
              <w:bottom w:val="single" w:sz="4" w:space="0" w:color="auto"/>
            </w:tcBorders>
            <w:tcPrChange w:id="347" w:author="Huawei" w:date="2021-01-15T11:34:00Z">
              <w:tcPr>
                <w:tcW w:w="1701" w:type="dxa"/>
                <w:tcBorders>
                  <w:bottom w:val="single" w:sz="4" w:space="0" w:color="auto"/>
                </w:tcBorders>
              </w:tcPr>
            </w:tcPrChange>
          </w:tcPr>
          <w:p w:rsidR="00C43F77" w:rsidRPr="00EC61C3" w:rsidRDefault="00C43F77" w:rsidP="00C43F77">
            <w:pPr>
              <w:pStyle w:val="TAC"/>
            </w:pPr>
            <w:r w:rsidRPr="00EC61C3">
              <w:t>dB</w:t>
            </w:r>
          </w:p>
        </w:tc>
        <w:tc>
          <w:tcPr>
            <w:tcW w:w="5154" w:type="dxa"/>
            <w:gridSpan w:val="5"/>
            <w:vMerge/>
            <w:shd w:val="clear" w:color="auto" w:fill="auto"/>
            <w:tcPrChange w:id="348" w:author="Huawei" w:date="2021-01-15T11:34:00Z">
              <w:tcPr>
                <w:tcW w:w="5154" w:type="dxa"/>
                <w:gridSpan w:val="5"/>
                <w:vMerge/>
                <w:shd w:val="clear" w:color="auto" w:fill="auto"/>
              </w:tcPr>
            </w:tcPrChange>
          </w:tcPr>
          <w:p w:rsidR="00C43F77" w:rsidRPr="00EC61C3" w:rsidRDefault="00C43F77" w:rsidP="00C43F77">
            <w:pPr>
              <w:pStyle w:val="TAC"/>
            </w:pPr>
          </w:p>
        </w:tc>
      </w:tr>
      <w:tr w:rsidR="00EC5FAF" w:rsidRPr="00EC61C3" w:rsidTr="00EC5FAF">
        <w:trPr>
          <w:cantSplit/>
          <w:trHeight w:val="185"/>
          <w:jc w:val="center"/>
        </w:trPr>
        <w:tc>
          <w:tcPr>
            <w:tcW w:w="1328" w:type="dxa"/>
          </w:tcPr>
          <w:p w:rsidR="00EC5FAF" w:rsidRPr="00EC61C3" w:rsidRDefault="00EC5FAF" w:rsidP="00EC5FAF">
            <w:pPr>
              <w:pStyle w:val="TAL"/>
            </w:pPr>
            <w:r w:rsidRPr="00EC61C3">
              <w:t>SNR on RLM-RS1</w: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t>dB</w:t>
            </w:r>
          </w:p>
        </w:tc>
        <w:tc>
          <w:tcPr>
            <w:tcW w:w="1030" w:type="dxa"/>
          </w:tcPr>
          <w:p w:rsidR="00EC5FAF" w:rsidRPr="00EC61C3" w:rsidRDefault="00EC5FAF" w:rsidP="00EC5FAF">
            <w:pPr>
              <w:pStyle w:val="TAC"/>
            </w:pPr>
            <w:r w:rsidRPr="00EC61C3">
              <w:t>2</w:t>
            </w:r>
            <w:r w:rsidRPr="00EC61C3">
              <w:rPr>
                <w:vertAlign w:val="superscript"/>
              </w:rPr>
              <w:t>Note 11</w:t>
            </w:r>
          </w:p>
        </w:tc>
        <w:tc>
          <w:tcPr>
            <w:tcW w:w="1031" w:type="dxa"/>
          </w:tcPr>
          <w:p w:rsidR="00EC5FAF" w:rsidRPr="00EC61C3" w:rsidRDefault="00EC5FAF" w:rsidP="00EC5FAF">
            <w:pPr>
              <w:pStyle w:val="TAC"/>
            </w:pPr>
            <w:r w:rsidRPr="00EC61C3">
              <w:t>-6</w:t>
            </w:r>
            <w:r w:rsidRPr="00EC61C3">
              <w:rPr>
                <w:vertAlign w:val="superscript"/>
              </w:rPr>
              <w:t>Note 11</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-4.5</w:t>
            </w:r>
          </w:p>
        </w:tc>
        <w:tc>
          <w:tcPr>
            <w:tcW w:w="1031" w:type="dxa"/>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89"/>
          <w:jc w:val="center"/>
        </w:trPr>
        <w:tc>
          <w:tcPr>
            <w:tcW w:w="1328" w:type="dxa"/>
          </w:tcPr>
          <w:p w:rsidR="00EC5FAF" w:rsidRPr="00EC61C3" w:rsidRDefault="00EC5FAF" w:rsidP="00EC5FAF">
            <w:pPr>
              <w:pStyle w:val="TAL"/>
            </w:pPr>
            <w:r w:rsidRPr="00EC61C3">
              <w:t>SNR on RLM-RS2</w: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rPr>
                <w:rFonts w:hint="eastAsia"/>
              </w:rPr>
              <w:t>dB</w:t>
            </w:r>
          </w:p>
        </w:tc>
        <w:tc>
          <w:tcPr>
            <w:tcW w:w="1030" w:type="dxa"/>
          </w:tcPr>
          <w:p w:rsidR="00EC5FAF" w:rsidRPr="00EC61C3" w:rsidRDefault="00EC5FAF" w:rsidP="00EC5FAF">
            <w:pPr>
              <w:pStyle w:val="TAC"/>
            </w:pPr>
            <w:r w:rsidRPr="00EC61C3">
              <w:t>2</w:t>
            </w:r>
            <w:r w:rsidRPr="00EC61C3">
              <w:rPr>
                <w:vertAlign w:val="superscript"/>
              </w:rPr>
              <w:t>Note 11</w:t>
            </w:r>
          </w:p>
        </w:tc>
        <w:tc>
          <w:tcPr>
            <w:tcW w:w="1031" w:type="dxa"/>
          </w:tcPr>
          <w:p w:rsidR="00EC5FAF" w:rsidRPr="00EC61C3" w:rsidRDefault="00EC5FAF" w:rsidP="00EC5FAF">
            <w:pPr>
              <w:pStyle w:val="TAC"/>
            </w:pPr>
            <w:r w:rsidRPr="00EC61C3">
              <w:t>-14</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-14</w:t>
            </w:r>
          </w:p>
        </w:tc>
      </w:tr>
      <w:tr w:rsidR="00EC5FAF" w:rsidRPr="00EC61C3" w:rsidTr="00EC5FAF">
        <w:trPr>
          <w:cantSplit/>
          <w:trHeight w:val="189"/>
          <w:jc w:val="center"/>
        </w:trPr>
        <w:tc>
          <w:tcPr>
            <w:tcW w:w="1328" w:type="dxa"/>
            <w:vAlign w:val="center"/>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Pr>
          <w:p w:rsidR="00EC5FAF" w:rsidRPr="00EC61C3" w:rsidRDefault="00EC5FAF" w:rsidP="00EC5FAF">
            <w:pPr>
              <w:pStyle w:val="TAL"/>
              <w:rPr>
                <w:lang w:val="it-IT"/>
              </w:rPr>
            </w:pPr>
            <w:r w:rsidRPr="00EC61C3">
              <w:rPr>
                <w:noProof/>
                <w:lang w:val="it-IT"/>
              </w:rPr>
              <w:t>Config 1, 2</w:t>
            </w:r>
          </w:p>
        </w:tc>
        <w:tc>
          <w:tcPr>
            <w:tcW w:w="1701" w:type="dxa"/>
          </w:tcPr>
          <w:p w:rsidR="00EC5FAF" w:rsidRPr="00EC61C3" w:rsidRDefault="00EC5FAF" w:rsidP="00EC5FAF">
            <w:pPr>
              <w:pStyle w:val="TAC"/>
            </w:pPr>
            <w:r w:rsidRPr="00EC61C3">
              <w:rPr>
                <w:rFonts w:hint="eastAsia"/>
              </w:rPr>
              <w:t>dB</w:t>
            </w:r>
          </w:p>
        </w:tc>
        <w:tc>
          <w:tcPr>
            <w:tcW w:w="5154" w:type="dxa"/>
            <w:gridSpan w:val="5"/>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89"/>
          <w:jc w:val="center"/>
        </w:trPr>
        <w:tc>
          <w:tcPr>
            <w:tcW w:w="1328" w:type="dxa"/>
          </w:tcPr>
          <w:p w:rsidR="00EC5FAF" w:rsidRPr="00EC61C3" w:rsidRDefault="00EC5FAF" w:rsidP="00EC5FAF">
            <w:pPr>
              <w:pStyle w:val="TAL"/>
            </w:pPr>
            <w:r w:rsidRPr="00EC61C3">
              <w:object w:dxaOrig="420" w:dyaOrig="360">
                <v:shape id="_x0000_i1034" type="#_x0000_t75" style="width:19.55pt;height:19.55pt" o:ole="" fillcolor="window">
                  <v:imagedata r:id="rId13" o:title=""/>
                </v:shape>
                <o:OLEObject Type="Embed" ProgID="Equation.3" ShapeID="_x0000_i1034" DrawAspect="Content" ObjectID="_1674198986" r:id="rId27"/>
              </w:objec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t>dBm/15KHz</w:t>
            </w:r>
          </w:p>
        </w:tc>
        <w:tc>
          <w:tcPr>
            <w:tcW w:w="5154" w:type="dxa"/>
            <w:gridSpan w:val="5"/>
          </w:tcPr>
          <w:p w:rsidR="00EC5FAF" w:rsidRPr="00EC61C3" w:rsidRDefault="00EC5FAF" w:rsidP="00EC5FAF">
            <w:pPr>
              <w:pStyle w:val="TAC"/>
            </w:pPr>
            <w:r w:rsidRPr="00EC61C3">
              <w:t>-104.7</w:t>
            </w:r>
          </w:p>
        </w:tc>
      </w:tr>
      <w:tr w:rsidR="00EC5FAF" w:rsidRPr="00EC61C3" w:rsidTr="00EC5FAF">
        <w:trPr>
          <w:cantSplit/>
          <w:trHeight w:val="207"/>
          <w:jc w:val="center"/>
        </w:trPr>
        <w:tc>
          <w:tcPr>
            <w:tcW w:w="2887" w:type="dxa"/>
            <w:gridSpan w:val="2"/>
          </w:tcPr>
          <w:p w:rsidR="00EC5FAF" w:rsidRPr="00EC61C3" w:rsidRDefault="00EC5FAF" w:rsidP="00EC5FAF">
            <w:pPr>
              <w:pStyle w:val="TAL"/>
            </w:pPr>
            <w:r w:rsidRPr="00EC61C3">
              <w:t>Propagation condition</w:t>
            </w:r>
          </w:p>
        </w:tc>
        <w:tc>
          <w:tcPr>
            <w:tcW w:w="1701" w:type="dxa"/>
          </w:tcPr>
          <w:p w:rsidR="00EC5FAF" w:rsidRPr="00EC61C3" w:rsidRDefault="00EC5FAF" w:rsidP="00EC5FAF">
            <w:pPr>
              <w:pStyle w:val="TAC"/>
            </w:pPr>
          </w:p>
        </w:tc>
        <w:tc>
          <w:tcPr>
            <w:tcW w:w="5154" w:type="dxa"/>
            <w:gridSpan w:val="5"/>
            <w:shd w:val="clear" w:color="auto" w:fill="auto"/>
          </w:tcPr>
          <w:p w:rsidR="00EC5FAF" w:rsidRPr="00EC61C3" w:rsidRDefault="00EC5FAF" w:rsidP="00EC5FAF">
            <w:pPr>
              <w:pStyle w:val="TAC"/>
            </w:pPr>
            <w:r w:rsidRPr="00EC61C3">
              <w:rPr>
                <w:rFonts w:eastAsia="MS Mincho"/>
              </w:rPr>
              <w:t>TDL-A 30ns 75Hz</w:t>
            </w:r>
          </w:p>
        </w:tc>
      </w:tr>
      <w:tr w:rsidR="00EC5FAF" w:rsidRPr="00EC61C3" w:rsidTr="00EC5FAF">
        <w:trPr>
          <w:cantSplit/>
          <w:trHeight w:val="2119"/>
          <w:jc w:val="center"/>
        </w:trPr>
        <w:tc>
          <w:tcPr>
            <w:tcW w:w="9742" w:type="dxa"/>
            <w:gridSpan w:val="8"/>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pPr>
            <w:r w:rsidRPr="00EC61C3">
              <w:t>Note 11:</w:t>
            </w:r>
            <w:r w:rsidRPr="00EC61C3">
              <w:tab/>
              <w:t>This value allows up to 1dB degradation from applied SNR to UE baseband</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EC61C3" w:rsidTr="00EC5FAF">
        <w:trPr>
          <w:trHeight w:val="210"/>
          <w:jc w:val="center"/>
        </w:trPr>
        <w:tc>
          <w:tcPr>
            <w:tcW w:w="3075" w:type="dxa"/>
            <w:vMerge w:val="restart"/>
            <w:vAlign w:val="center"/>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3075" w:type="dxa"/>
            <w:vMerge/>
            <w:vAlign w:val="center"/>
          </w:tcPr>
          <w:p w:rsidR="00EC5FAF" w:rsidRPr="00EC61C3" w:rsidRDefault="00EC5FAF" w:rsidP="00EC5FAF">
            <w:pPr>
              <w:keepNext/>
              <w:keepLines/>
              <w:spacing w:after="0"/>
              <w:jc w:val="center"/>
              <w:rPr>
                <w:rFonts w:ascii="Arial" w:hAnsi="Arial"/>
                <w:b/>
                <w:sz w:val="18"/>
              </w:rPr>
            </w:pP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vAlign w:val="center"/>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vAlign w:val="center"/>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A.5.5.1.8.1-5: Void</w:t>
      </w:r>
    </w:p>
    <w:p w:rsidR="00EC5FAF" w:rsidRPr="00EC61C3" w:rsidRDefault="00EC5FAF" w:rsidP="00EC5FAF">
      <w:pPr>
        <w:keepNext/>
        <w:keepLines/>
        <w:spacing w:before="60"/>
        <w:jc w:val="center"/>
        <w:rPr>
          <w:rFonts w:ascii="Arial" w:hAnsi="Arial"/>
          <w:b/>
        </w:rPr>
      </w:pPr>
      <w:r w:rsidRPr="00EC61C3">
        <w:rPr>
          <w:rFonts w:ascii="Arial" w:hAnsi="Arial"/>
          <w:b/>
        </w:rPr>
        <w:t>Table A.5.5.1.8.1-6: Void</w:t>
      </w:r>
    </w:p>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77487049" wp14:editId="31088B5E">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A.5.5.1.8.1-1: SNR variation for CSI-RS in-sync testing</w:t>
      </w:r>
    </w:p>
    <w:p w:rsidR="00EC5FAF" w:rsidRPr="00EC61C3" w:rsidRDefault="00EC5FAF" w:rsidP="00EC5FAF">
      <w:pPr>
        <w:rPr>
          <w:rFonts w:eastAsia="Malgun Gothic"/>
          <w:lang w:eastAsia="ko-KR"/>
        </w:rPr>
      </w:pPr>
    </w:p>
    <w:p w:rsidR="00EC5FAF" w:rsidRPr="00EC61C3" w:rsidRDefault="00EC5FAF" w:rsidP="00EC5FAF">
      <w:pPr>
        <w:pStyle w:val="5"/>
        <w:rPr>
          <w:snapToGrid w:val="0"/>
        </w:rPr>
      </w:pPr>
      <w:bookmarkStart w:id="349" w:name="_Toc535476365"/>
      <w:r w:rsidRPr="00EC61C3">
        <w:rPr>
          <w:snapToGrid w:val="0"/>
        </w:rPr>
        <w:t>A.5.5.1.8.2</w:t>
      </w:r>
      <w:r w:rsidRPr="00EC61C3">
        <w:rPr>
          <w:snapToGrid w:val="0"/>
        </w:rPr>
        <w:tab/>
        <w:t>Test Requirements</w:t>
      </w:r>
      <w:bookmarkEnd w:id="349"/>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EC5FAF" w:rsidRPr="00EC5FAF" w:rsidRDefault="00EC5FAF" w:rsidP="00EC5FAF">
      <w:r w:rsidRPr="00EC61C3">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EC5FAF" w:rsidRPr="00A62BB0" w:rsidRDefault="00EC5FAF" w:rsidP="00EC5FAF">
      <w:pPr>
        <w:pStyle w:val="40"/>
      </w:pPr>
      <w:r w:rsidRPr="009264FA">
        <w:t>A.6.5.1</w:t>
      </w:r>
      <w:r w:rsidRPr="00A62BB0">
        <w:t>.5</w:t>
      </w:r>
      <w:r w:rsidRPr="00A62BB0">
        <w:tab/>
        <w:t>Radio Link Monitoring Out-of-sync Test for FR1 PCell configured with CSI-RS-based RLM in non-DRX mode</w:t>
      </w:r>
    </w:p>
    <w:p w:rsidR="00EC5FAF" w:rsidRPr="00A62BB0" w:rsidRDefault="00EC5FAF" w:rsidP="00EC5FAF">
      <w:pPr>
        <w:pStyle w:val="5"/>
        <w:rPr>
          <w:snapToGrid w:val="0"/>
          <w:lang w:eastAsia="zh-CN"/>
        </w:rPr>
      </w:pPr>
      <w:bookmarkStart w:id="350" w:name="_Toc535476540"/>
      <w:r w:rsidRPr="009264FA">
        <w:rPr>
          <w:snapToGrid w:val="0"/>
          <w:lang w:eastAsia="zh-CN"/>
        </w:rPr>
        <w:t>A.6.5.1.5.1</w:t>
      </w:r>
      <w:r w:rsidRPr="00A62BB0">
        <w:rPr>
          <w:snapToGrid w:val="0"/>
          <w:lang w:eastAsia="zh-CN"/>
        </w:rPr>
        <w:tab/>
        <w:t>Test Purpose and Environment</w:t>
      </w:r>
      <w:bookmarkEnd w:id="350"/>
    </w:p>
    <w:p w:rsidR="00EC5FAF" w:rsidRPr="00A62BB0" w:rsidRDefault="00EC5FAF" w:rsidP="00EC5FAF">
      <w:r w:rsidRPr="00A62BB0">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EC5FAF" w:rsidRPr="00A62BB0" w:rsidRDefault="00EC5FAF" w:rsidP="00EC5FAF">
      <w:r w:rsidRPr="00A62BB0">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t>
      </w:r>
      <w:ins w:id="351" w:author="Huawei" w:date="2021-01-15T11:36:00Z">
        <w:r w:rsidR="00C43F77">
          <w:t>of 5ms</w:t>
        </w:r>
      </w:ins>
      <w:del w:id="352" w:author="Huawei" w:date="2021-01-15T11:36:00Z">
        <w:r w:rsidRPr="00A62BB0" w:rsidDel="00C43F77">
          <w:delText>with a reporting periodicity defined in CSI-RS configuration</w:delText>
        </w:r>
      </w:del>
      <w:r w:rsidRPr="00A62BB0">
        <w:t>. In the test, DRX configuration is not enabled. The UE is configured to perform inter-frequency measurements using GP ID #0 (40ms) in test.</w:t>
      </w:r>
      <w:r>
        <w:t xml:space="preserve">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lastRenderedPageBreak/>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szCs w:val="18"/>
              </w:rPr>
            </w:pPr>
            <w:r w:rsidRPr="00A62BB0">
              <w:rPr>
                <w:rFonts w:ascii="Arial" w:hAnsi="Arial"/>
                <w:b/>
                <w:sz w:val="18"/>
                <w:szCs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szCs w:val="18"/>
              </w:rPr>
            </w:pPr>
            <w:r w:rsidRPr="00A62BB0">
              <w:rPr>
                <w:rFonts w:ascii="Arial" w:hAnsi="Arial"/>
                <w:b/>
                <w:sz w:val="18"/>
                <w:szCs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1</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2</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3</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TDD duplex mode, 30 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szCs w:val="18"/>
              </w:rPr>
            </w:pPr>
            <w:r w:rsidRPr="00A62BB0">
              <w:rPr>
                <w:rFonts w:ascii="Arial" w:hAnsi="Arial"/>
                <w:sz w:val="18"/>
                <w:szCs w:val="18"/>
              </w:rPr>
              <w:t>Note:</w:t>
            </w:r>
            <w:r w:rsidRPr="00A62BB0">
              <w:rPr>
                <w:rFonts w:ascii="Arial" w:hAnsi="Arial"/>
                <w:sz w:val="18"/>
                <w:szCs w:val="18"/>
              </w:rPr>
              <w:tab/>
              <w:t>The UE is only required to pass in one of the supported test configurations in FR1</w:t>
            </w:r>
          </w:p>
        </w:tc>
      </w:tr>
    </w:tbl>
    <w:p w:rsidR="00EC5FAF" w:rsidRPr="00A62BB0" w:rsidRDefault="00EC5FAF" w:rsidP="00EC5FAF"/>
    <w:p w:rsidR="00EC5FAF" w:rsidRPr="00A62BB0" w:rsidDel="002042BA" w:rsidRDefault="00EC5FAF" w:rsidP="00EC5FAF">
      <w:pPr>
        <w:keepNext/>
        <w:keepLines/>
        <w:spacing w:before="60"/>
        <w:jc w:val="center"/>
        <w:rPr>
          <w:rFonts w:ascii="Arial" w:hAnsi="Arial"/>
          <w:b/>
          <w:lang w:val="en-US"/>
        </w:rPr>
      </w:pPr>
      <w:r w:rsidRPr="00A62BB0">
        <w:rPr>
          <w:rFonts w:ascii="Arial"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Next/>
              <w:keepLines/>
              <w:spacing w:after="0"/>
              <w:jc w:val="center"/>
              <w:rPr>
                <w:rFonts w:ascii="Arial" w:hAnsi="Arial"/>
                <w:sz w:val="18"/>
              </w:rPr>
            </w:pPr>
            <w:r w:rsidRPr="00A6487C">
              <w:rPr>
                <w:rFonts w:ascii="Arial" w:hAnsi="Arial"/>
                <w:noProof/>
                <w:sz w:val="18"/>
              </w:rPr>
              <w:t>TCI.State.</w:t>
            </w:r>
            <w:del w:id="353" w:author="Huawei" w:date="2021-01-15T16:02:00Z">
              <w:r w:rsidRPr="00A6487C" w:rsidDel="00B5693A">
                <w:rPr>
                  <w:rFonts w:ascii="Arial" w:hAnsi="Arial"/>
                  <w:noProof/>
                  <w:sz w:val="18"/>
                </w:rPr>
                <w:delText>0</w:delText>
              </w:r>
            </w:del>
            <w:ins w:id="354"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86"/>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185"/>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CSI-RS.1.1 TDD</w:t>
            </w:r>
          </w:p>
        </w:tc>
      </w:tr>
      <w:tr w:rsidR="00EC5FAF" w:rsidRPr="00A62BB0" w:rsidTr="00EC5FAF">
        <w:trPr>
          <w:trHeight w:val="185"/>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lastRenderedPageBreak/>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042BA" w:rsidRDefault="00EC5FAF" w:rsidP="00EC5FAF">
      <w:pPr>
        <w:keepNext/>
        <w:keepLines/>
        <w:spacing w:before="60"/>
        <w:jc w:val="center"/>
        <w:rPr>
          <w:rFonts w:ascii="Arial" w:hAnsi="Arial"/>
          <w:b/>
        </w:rPr>
      </w:pPr>
      <w:r w:rsidRPr="00A62BB0">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355">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3"/>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718" w:type="dxa"/>
            <w:tcBorders>
              <w:bottom w:val="single" w:sz="4" w:space="0" w:color="auto"/>
            </w:tcBorders>
          </w:tcPr>
          <w:p w:rsidR="00EC5FAF" w:rsidRPr="00A62BB0" w:rsidRDefault="00EC5FAF" w:rsidP="00EC5FAF">
            <w:pPr>
              <w:pStyle w:val="TAH"/>
            </w:pPr>
            <w:r w:rsidRPr="00A62BB0">
              <w:t>T1</w:t>
            </w:r>
          </w:p>
        </w:tc>
        <w:tc>
          <w:tcPr>
            <w:tcW w:w="1718" w:type="dxa"/>
            <w:tcBorders>
              <w:bottom w:val="single" w:sz="4" w:space="0" w:color="auto"/>
            </w:tcBorders>
          </w:tcPr>
          <w:p w:rsidR="00EC5FAF" w:rsidRPr="00A62BB0" w:rsidRDefault="00EC5FAF" w:rsidP="00EC5FAF">
            <w:pPr>
              <w:pStyle w:val="TAH"/>
            </w:pPr>
            <w:r w:rsidRPr="00A62BB0">
              <w:t>T2</w:t>
            </w:r>
          </w:p>
        </w:tc>
        <w:tc>
          <w:tcPr>
            <w:tcW w:w="1718" w:type="dxa"/>
            <w:tcBorders>
              <w:bottom w:val="single" w:sz="4" w:space="0" w:color="auto"/>
            </w:tcBorders>
          </w:tcPr>
          <w:p w:rsidR="00EC5FAF" w:rsidRPr="00A62BB0" w:rsidRDefault="00EC5FAF" w:rsidP="00EC5FAF">
            <w:pPr>
              <w:pStyle w:val="TAH"/>
            </w:pPr>
            <w:r w:rsidRPr="00A62BB0">
              <w:t>T3</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56" w:author="Huawei" w:date="2021-01-15T11:36:00Z">
              <w:r w:rsidRPr="00A62BB0">
                <w:rPr>
                  <w:rFonts w:cs="Arial"/>
                  <w:szCs w:val="16"/>
                  <w:lang w:eastAsia="ja-JP"/>
                </w:rPr>
                <w:t>EPRE ratio of PDCCH DMRS to SSS</w:t>
              </w:r>
            </w:ins>
            <w:del w:id="357" w:author="Huawei" w:date="2021-01-15T11:36:00Z">
              <w:r w:rsidRPr="00A62BB0" w:rsidDel="006E4D3B">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58" w:author="Huawei" w:date="2021-01-15T11:36:00Z">
              <w:r w:rsidRPr="00A62BB0">
                <w:rPr>
                  <w:rFonts w:cs="Arial"/>
                  <w:szCs w:val="16"/>
                  <w:lang w:eastAsia="ja-JP"/>
                </w:rPr>
                <w:t>EPRE ratio of PDCCH to PDCCH DMRS</w:t>
              </w:r>
            </w:ins>
            <w:del w:id="359" w:author="Huawei" w:date="2021-01-15T11:36:00Z">
              <w:r w:rsidRPr="00A62BB0" w:rsidDel="006E4D3B">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360" w:author="Huawei" w:date="2021-01-15T11:36:00Z"/>
              </w:rPr>
            </w:pPr>
            <w:del w:id="361" w:author="Huawei" w:date="2021-01-15T11:36: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2" w:author="Huawei" w:date="2021-01-15T11:36:00Z">
              <w:r w:rsidRPr="00A62BB0">
                <w:rPr>
                  <w:rFonts w:cs="Arial"/>
                  <w:szCs w:val="16"/>
                  <w:lang w:eastAsia="ja-JP"/>
                </w:rPr>
                <w:t>EPRE ratio of PBCH DMRS to SSS</w:t>
              </w:r>
            </w:ins>
            <w:del w:id="363" w:author="Huawei" w:date="2021-01-15T11:36:00Z">
              <w:r w:rsidRPr="00A62BB0" w:rsidDel="006E4D3B">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4" w:author="Huawei" w:date="2021-01-15T11:36:00Z">
              <w:r w:rsidRPr="00A62BB0">
                <w:rPr>
                  <w:rFonts w:cs="Arial"/>
                  <w:szCs w:val="16"/>
                  <w:lang w:eastAsia="ja-JP"/>
                </w:rPr>
                <w:t>EPRE ratio of PBCH to PBCH DMRS</w:t>
              </w:r>
            </w:ins>
            <w:del w:id="365" w:author="Huawei" w:date="2021-01-15T11:36:00Z">
              <w:r w:rsidRPr="00A62BB0" w:rsidDel="006E4D3B">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6" w:author="Huawei" w:date="2021-01-15T11:36:00Z">
              <w:r w:rsidRPr="00A62BB0">
                <w:rPr>
                  <w:rFonts w:cs="Arial"/>
                  <w:szCs w:val="16"/>
                  <w:lang w:eastAsia="ja-JP"/>
                </w:rPr>
                <w:t>EPRE ratio of PSS to SSS</w:t>
              </w:r>
            </w:ins>
            <w:del w:id="367" w:author="Huawei" w:date="2021-01-15T11:36:00Z">
              <w:r w:rsidRPr="00A62BB0" w:rsidDel="006E4D3B">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8" w:author="Huawei" w:date="2021-01-15T11:36:00Z">
              <w:r w:rsidRPr="00A62BB0">
                <w:rPr>
                  <w:rFonts w:cs="Arial"/>
                  <w:szCs w:val="16"/>
                  <w:lang w:eastAsia="ja-JP"/>
                </w:rPr>
                <w:t xml:space="preserve">EPRE ratio of PDSCH DMRS to SSS </w:t>
              </w:r>
            </w:ins>
            <w:del w:id="369" w:author="Huawei" w:date="2021-01-15T11:36:00Z">
              <w:r w:rsidRPr="00A62BB0" w:rsidDel="006E4D3B">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370" w:author="Huawei" w:date="2021-01-15T11:36:00Z"/>
        </w:trPr>
        <w:tc>
          <w:tcPr>
            <w:tcW w:w="2887" w:type="dxa"/>
            <w:gridSpan w:val="2"/>
            <w:tcBorders>
              <w:left w:val="single" w:sz="4" w:space="0" w:color="auto"/>
              <w:bottom w:val="single" w:sz="4" w:space="0" w:color="auto"/>
            </w:tcBorders>
          </w:tcPr>
          <w:p w:rsidR="004019AB" w:rsidRPr="00A62BB0" w:rsidRDefault="004019AB" w:rsidP="004019AB">
            <w:pPr>
              <w:pStyle w:val="TAL"/>
              <w:rPr>
                <w:ins w:id="371" w:author="Huawei" w:date="2021-01-15T11:36:00Z"/>
              </w:rPr>
            </w:pPr>
            <w:ins w:id="372" w:author="Huawei" w:date="2021-01-15T11:36: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373" w:author="Huawei" w:date="2021-01-15T11:36:00Z"/>
                <w:lang w:eastAsia="zh-CN"/>
              </w:rPr>
            </w:pPr>
            <w:ins w:id="374" w:author="Huawei" w:date="2021-01-15T11:38: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375" w:author="Huawei" w:date="2021-01-15T11:36:00Z"/>
              </w:rPr>
            </w:pPr>
          </w:p>
        </w:tc>
      </w:tr>
      <w:tr w:rsidR="004019AB" w:rsidRPr="00A62BB0" w:rsidTr="00EC5FAF">
        <w:trPr>
          <w:cantSplit/>
          <w:trHeight w:val="169"/>
          <w:jc w:val="center"/>
          <w:ins w:id="376" w:author="Huawei" w:date="2021-01-15T11:36:00Z"/>
        </w:trPr>
        <w:tc>
          <w:tcPr>
            <w:tcW w:w="2887" w:type="dxa"/>
            <w:gridSpan w:val="2"/>
            <w:tcBorders>
              <w:left w:val="single" w:sz="4" w:space="0" w:color="auto"/>
              <w:bottom w:val="single" w:sz="4" w:space="0" w:color="auto"/>
            </w:tcBorders>
          </w:tcPr>
          <w:p w:rsidR="004019AB" w:rsidRPr="00A62BB0" w:rsidRDefault="004019AB" w:rsidP="004019AB">
            <w:pPr>
              <w:pStyle w:val="TAL"/>
              <w:rPr>
                <w:ins w:id="377" w:author="Huawei" w:date="2021-01-15T11:36:00Z"/>
              </w:rPr>
            </w:pPr>
            <w:ins w:id="378" w:author="Huawei" w:date="2021-01-15T11:36: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379" w:author="Huawei" w:date="2021-01-15T11:36:00Z"/>
                <w:lang w:eastAsia="zh-CN"/>
              </w:rPr>
            </w:pPr>
            <w:ins w:id="380" w:author="Huawei" w:date="2021-01-15T11:38: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381" w:author="Huawei" w:date="2021-01-15T11:36:00Z"/>
              </w:rPr>
            </w:pPr>
          </w:p>
        </w:tc>
      </w:tr>
      <w:tr w:rsidR="004019AB" w:rsidRPr="00A62BB0" w:rsidTr="006E4D3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Huawei" w:date="2021-01-15T11:3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83" w:author="Huawei" w:date="2021-01-15T11:36:00Z">
            <w:trPr>
              <w:cantSplit/>
              <w:trHeight w:val="169"/>
              <w:jc w:val="center"/>
            </w:trPr>
          </w:trPrChange>
        </w:trPr>
        <w:tc>
          <w:tcPr>
            <w:tcW w:w="2887" w:type="dxa"/>
            <w:gridSpan w:val="2"/>
            <w:tcBorders>
              <w:left w:val="single" w:sz="4" w:space="0" w:color="auto"/>
              <w:bottom w:val="single" w:sz="4" w:space="0" w:color="auto"/>
            </w:tcBorders>
            <w:tcPrChange w:id="384" w:author="Huawei" w:date="2021-01-15T11:36: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385" w:author="Huawei" w:date="2021-01-15T11:36:00Z">
              <w:r w:rsidRPr="00A62BB0">
                <w:rPr>
                  <w:rFonts w:cs="Arial"/>
                  <w:szCs w:val="16"/>
                  <w:lang w:eastAsia="ja-JP"/>
                </w:rPr>
                <w:t>EPRE ratio of OCNG to OCNG DMRS</w:t>
              </w:r>
            </w:ins>
            <w:del w:id="386" w:author="Huawei" w:date="2021-01-15T11:36:00Z">
              <w:r w:rsidRPr="00A62BB0" w:rsidDel="006E4D3B">
                <w:delText>OCNG_beta</w:delText>
              </w:r>
            </w:del>
          </w:p>
        </w:tc>
        <w:tc>
          <w:tcPr>
            <w:tcW w:w="1701" w:type="dxa"/>
            <w:tcBorders>
              <w:bottom w:val="single" w:sz="4" w:space="0" w:color="auto"/>
            </w:tcBorders>
            <w:tcPrChange w:id="387" w:author="Huawei" w:date="2021-01-15T11:36: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388" w:author="Huawei" w:date="2021-01-15T11:36: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35" type="#_x0000_t75" style="width:23.7pt;height:23.7pt" o:ole="" fillcolor="window">
                  <v:imagedata r:id="rId13" o:title=""/>
                </v:shape>
                <o:OLEObject Type="Embed" ProgID="Equation.3" ShapeID="_x0000_i1035" DrawAspect="Content" ObjectID="_1674198987" r:id="rId28"/>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6"/>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A.6.5.1.5.1-1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The SNR values are specified for testing a UE which supports 2RX on at least one band. For testing of a UE which supports 4RX on all bands, the SNR during T3 is [A.3.6].</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 xml:space="preserve">Table A.6.5.1.5.1-3A: </w:t>
      </w:r>
      <w:r w:rsidRPr="00A62BB0">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lastRenderedPageBreak/>
        <w:t>Table A.6.5.1.5.1-4: Void</w:t>
      </w:r>
    </w:p>
    <w:bookmarkStart w:id="389" w:name="_MON_1602326776"/>
    <w:bookmarkEnd w:id="389"/>
    <w:p w:rsidR="00EC5FAF" w:rsidRPr="00A62BB0" w:rsidRDefault="00EC5FAF" w:rsidP="00EC5FAF">
      <w:pPr>
        <w:keepNext/>
        <w:keepLines/>
        <w:spacing w:before="60"/>
        <w:jc w:val="center"/>
        <w:rPr>
          <w:rFonts w:ascii="Arial" w:hAnsi="Arial"/>
          <w:b/>
        </w:rPr>
      </w:pPr>
      <w:r w:rsidRPr="00A62BB0">
        <w:rPr>
          <w:rFonts w:ascii="Arial" w:hAnsi="Arial"/>
          <w:b/>
        </w:rPr>
        <w:object w:dxaOrig="8265" w:dyaOrig="3855">
          <v:shape id="_x0000_i1036" type="#_x0000_t75" style="width:419.95pt;height:198.1pt" o:ole="">
            <v:imagedata r:id="rId29" o:title=""/>
          </v:shape>
          <o:OLEObject Type="Embed" ProgID="Word.Picture.8" ShapeID="_x0000_i1036" DrawAspect="Content" ObjectID="_1674198988" r:id="rId30"/>
        </w:object>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A.6.5.1.5.1-1: SNR variation for CSI-RS out-of-sync testing</w:t>
      </w:r>
    </w:p>
    <w:p w:rsidR="00EC5FAF" w:rsidRPr="00A62BB0" w:rsidRDefault="00EC5FAF" w:rsidP="00EC5FAF">
      <w:pPr>
        <w:pStyle w:val="5"/>
        <w:rPr>
          <w:snapToGrid w:val="0"/>
        </w:rPr>
      </w:pPr>
      <w:bookmarkStart w:id="390" w:name="_Toc535476541"/>
      <w:r w:rsidRPr="009264FA">
        <w:rPr>
          <w:snapToGrid w:val="0"/>
        </w:rPr>
        <w:t>A.6.5.1.5.2</w:t>
      </w:r>
      <w:r w:rsidRPr="00A62BB0">
        <w:rPr>
          <w:snapToGrid w:val="0"/>
        </w:rPr>
        <w:tab/>
        <w:t>Test Requirements</w:t>
      </w:r>
      <w:bookmarkEnd w:id="390"/>
    </w:p>
    <w:p w:rsidR="00EC5FAF" w:rsidRPr="00A62BB0" w:rsidRDefault="00EC5FAF" w:rsidP="00EC5FAF">
      <w:r w:rsidRPr="00A62BB0">
        <w:t>The UE behaviour during time durations T1, T2, and T3 shall be as follows:</w:t>
      </w:r>
    </w:p>
    <w:p w:rsidR="00EC5FAF" w:rsidRPr="00A62BB0" w:rsidRDefault="00EC5FAF" w:rsidP="00EC5FAF">
      <w:r w:rsidRPr="00A62BB0">
        <w:t>During time durations T1, T2 and T3, the UE shall transmit uplink signal at least in all subframes configured for CSI transmission on Cell 1.</w:t>
      </w:r>
    </w:p>
    <w:p w:rsidR="00EC5FAF" w:rsidRPr="00A62BB0" w:rsidRDefault="00EC5FAF" w:rsidP="00EC5FAF">
      <w:r w:rsidRPr="00A62BB0">
        <w:t>During the period from time point A to time point B the UE shall transmit uplink signal in Cell 1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no later than time point C (D</w:t>
      </w:r>
      <w:r w:rsidRPr="00A62BB0">
        <w:rPr>
          <w:vertAlign w:val="subscript"/>
        </w:rPr>
        <w:t>1</w:t>
      </w:r>
      <w:r w:rsidRPr="00A62BB0">
        <w:t xml:space="preserve"> ms after the start of the time duration T3)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391" w:name="_Toc535476542"/>
      <w:r w:rsidRPr="009264FA">
        <w:t>A.6.5.1</w:t>
      </w:r>
      <w:r w:rsidRPr="00A62BB0">
        <w:t>.6</w:t>
      </w:r>
      <w:r w:rsidRPr="00A62BB0">
        <w:tab/>
        <w:t>Radio Link Monitoring In-sync Test for FR1 PCell configured with CSI-RS-based RLM in non-DRX mode</w:t>
      </w:r>
      <w:bookmarkEnd w:id="391"/>
    </w:p>
    <w:p w:rsidR="00EC5FAF" w:rsidRPr="00A62BB0" w:rsidRDefault="00EC5FAF" w:rsidP="00EC5FAF">
      <w:pPr>
        <w:pStyle w:val="5"/>
        <w:rPr>
          <w:snapToGrid w:val="0"/>
          <w:lang w:eastAsia="zh-CN"/>
        </w:rPr>
      </w:pPr>
      <w:bookmarkStart w:id="392" w:name="_Toc535476543"/>
      <w:r w:rsidRPr="009264FA">
        <w:rPr>
          <w:snapToGrid w:val="0"/>
          <w:lang w:eastAsia="zh-CN"/>
        </w:rPr>
        <w:t>A.6.5.1.6.1</w:t>
      </w:r>
      <w:r w:rsidRPr="00A62BB0">
        <w:rPr>
          <w:snapToGrid w:val="0"/>
          <w:lang w:eastAsia="zh-CN"/>
        </w:rPr>
        <w:tab/>
        <w:t>Test Purpose and Environment</w:t>
      </w:r>
      <w:bookmarkEnd w:id="392"/>
    </w:p>
    <w:p w:rsidR="00EC5FAF" w:rsidRPr="00A62BB0" w:rsidRDefault="00EC5FAF" w:rsidP="00EC5FAF">
      <w:r w:rsidRPr="00A62BB0">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EC5FAF" w:rsidRPr="00A62BB0" w:rsidRDefault="00EC5FAF" w:rsidP="00EC5FAF">
      <w:r w:rsidRPr="00A62BB0">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393" w:author="Huawei" w:date="2021-01-15T11:37:00Z">
        <w:r w:rsidR="004019AB">
          <w:rPr>
            <w:rFonts w:hint="eastAsia"/>
            <w:lang w:eastAsia="zh-CN"/>
          </w:rPr>
          <w:t>o</w:t>
        </w:r>
        <w:r w:rsidR="004019AB">
          <w:rPr>
            <w:lang w:eastAsia="zh-CN"/>
          </w:rPr>
          <w:t>f 5ms</w:t>
        </w:r>
      </w:ins>
      <w:del w:id="394" w:author="Huawei" w:date="2021-01-15T11:37:00Z">
        <w:r w:rsidRPr="00A62BB0" w:rsidDel="004019AB">
          <w:delText>defined in CSI-RS configuration</w:delText>
        </w:r>
      </w:del>
      <w:r w:rsidRPr="00A62BB0">
        <w:t xml:space="preserve">. In the test, DRX configuration is not enabled.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395" w:author="Huawei" w:date="2021-01-15T16:02:00Z">
              <w:r w:rsidRPr="00A6487C" w:rsidDel="00B5693A">
                <w:rPr>
                  <w:rFonts w:ascii="Arial" w:hAnsi="Arial"/>
                  <w:noProof/>
                  <w:sz w:val="18"/>
                </w:rPr>
                <w:delText>0</w:delText>
              </w:r>
            </w:del>
            <w:ins w:id="396"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lastRenderedPageBreak/>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i/>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iCs/>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0.44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T6</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0.84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rPr>
      </w:pPr>
      <w:r w:rsidRPr="00A62BB0">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97">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030"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T5</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398" w:author="Huawei" w:date="2021-01-15T11:38:00Z">
              <w:r w:rsidRPr="00A62BB0">
                <w:rPr>
                  <w:rFonts w:ascii="Arial" w:hAnsi="Arial" w:cs="Arial"/>
                  <w:sz w:val="18"/>
                  <w:szCs w:val="16"/>
                  <w:lang w:eastAsia="ja-JP"/>
                </w:rPr>
                <w:t>EPRE ratio of PDCCH DMRS to SSS</w:t>
              </w:r>
            </w:ins>
            <w:del w:id="399" w:author="Huawei" w:date="2021-01-15T11:38:00Z">
              <w:r w:rsidRPr="00A62BB0" w:rsidDel="008E2A09">
                <w:rPr>
                  <w:rFonts w:ascii="Arial" w:hAnsi="Arial"/>
                  <w:sz w:val="18"/>
                </w:rPr>
                <w:delText>PDCCH_beta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4019AB" w:rsidRPr="00A62BB0" w:rsidRDefault="004019AB" w:rsidP="004019AB">
            <w:pPr>
              <w:keepNext/>
              <w:keepLines/>
              <w:spacing w:after="0"/>
              <w:jc w:val="center"/>
              <w:rPr>
                <w:rFonts w:ascii="Arial" w:hAnsi="Arial"/>
                <w:sz w:val="18"/>
              </w:rPr>
            </w:pPr>
            <w:r w:rsidRPr="00A62BB0">
              <w:rPr>
                <w:rFonts w:ascii="Arial" w:hAnsi="Arial"/>
                <w:sz w:val="18"/>
              </w:rPr>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0" w:author="Huawei" w:date="2021-01-15T11:38:00Z">
              <w:r w:rsidRPr="00A62BB0">
                <w:rPr>
                  <w:rFonts w:ascii="Arial" w:hAnsi="Arial" w:cs="Arial"/>
                  <w:sz w:val="18"/>
                  <w:szCs w:val="16"/>
                  <w:lang w:eastAsia="ja-JP"/>
                </w:rPr>
                <w:t>EPRE ratio of PDCCH to PDCCH DMRS</w:t>
              </w:r>
            </w:ins>
            <w:del w:id="401" w:author="Huawei" w:date="2021-01-15T11:38:00Z">
              <w:r w:rsidRPr="00A62BB0" w:rsidDel="008E2A09">
                <w:rPr>
                  <w:rFonts w:ascii="Arial" w:hAnsi="Arial"/>
                  <w:sz w:val="18"/>
                </w:rPr>
                <w:delText>PDCCH_DMRS_beta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val="restart"/>
            <w:shd w:val="clear" w:color="auto" w:fill="auto"/>
          </w:tcPr>
          <w:p w:rsidR="004019AB" w:rsidRPr="00A62BB0" w:rsidDel="004019AB" w:rsidRDefault="004019AB" w:rsidP="004019AB">
            <w:pPr>
              <w:keepNext/>
              <w:keepLines/>
              <w:spacing w:after="0"/>
              <w:jc w:val="center"/>
              <w:rPr>
                <w:del w:id="402" w:author="Huawei" w:date="2021-01-15T11:37:00Z"/>
                <w:rFonts w:ascii="Arial" w:hAnsi="Arial"/>
                <w:sz w:val="18"/>
              </w:rPr>
            </w:pPr>
            <w:del w:id="403" w:author="Huawei" w:date="2021-01-15T11:37:00Z">
              <w:r w:rsidRPr="00A62BB0" w:rsidDel="004019AB">
                <w:rPr>
                  <w:rFonts w:ascii="Arial" w:hAnsi="Arial"/>
                  <w:sz w:val="18"/>
                </w:rPr>
                <w:delText>4</w:delText>
              </w:r>
            </w:del>
          </w:p>
          <w:p w:rsidR="004019AB" w:rsidRPr="00A62BB0" w:rsidRDefault="004019AB" w:rsidP="004019AB">
            <w:pPr>
              <w:keepNext/>
              <w:keepLines/>
              <w:spacing w:after="0"/>
              <w:jc w:val="center"/>
              <w:rPr>
                <w:rFonts w:ascii="Arial" w:hAnsi="Arial"/>
                <w:sz w:val="18"/>
              </w:rPr>
            </w:pPr>
          </w:p>
          <w:p w:rsidR="004019AB" w:rsidRPr="00A62BB0" w:rsidRDefault="004019AB" w:rsidP="004019AB">
            <w:pPr>
              <w:keepNext/>
              <w:keepLines/>
              <w:spacing w:after="0"/>
              <w:jc w:val="center"/>
              <w:rPr>
                <w:rFonts w:ascii="Arial" w:hAnsi="Arial"/>
                <w:sz w:val="18"/>
              </w:rPr>
            </w:pPr>
          </w:p>
          <w:p w:rsidR="004019AB" w:rsidRPr="00A62BB0" w:rsidRDefault="004019AB" w:rsidP="004019AB">
            <w:pPr>
              <w:keepNext/>
              <w:keepLines/>
              <w:spacing w:after="0"/>
              <w:jc w:val="center"/>
              <w:rPr>
                <w:rFonts w:ascii="Arial" w:hAnsi="Arial"/>
                <w:sz w:val="18"/>
              </w:rPr>
            </w:pPr>
            <w:r w:rsidRPr="00A62BB0">
              <w:rPr>
                <w:rFonts w:ascii="Arial" w:hAnsi="Arial"/>
                <w:sz w:val="18"/>
              </w:rPr>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4" w:author="Huawei" w:date="2021-01-15T11:38:00Z">
              <w:r w:rsidRPr="00A62BB0">
                <w:rPr>
                  <w:rFonts w:ascii="Arial" w:hAnsi="Arial" w:cs="Arial"/>
                  <w:sz w:val="18"/>
                  <w:szCs w:val="16"/>
                  <w:lang w:eastAsia="ja-JP"/>
                </w:rPr>
                <w:t>EPRE ratio of PBCH DMRS to SSS</w:t>
              </w:r>
            </w:ins>
            <w:del w:id="405" w:author="Huawei" w:date="2021-01-15T11:38:00Z">
              <w:r w:rsidRPr="00A62BB0" w:rsidDel="008E2A09">
                <w:rPr>
                  <w:rFonts w:ascii="Arial" w:hAnsi="Arial"/>
                  <w:sz w:val="18"/>
                </w:rPr>
                <w:delText>PBCH_beta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6" w:author="Huawei" w:date="2021-01-15T11:38:00Z">
              <w:r w:rsidRPr="00A62BB0">
                <w:rPr>
                  <w:rFonts w:ascii="Arial" w:hAnsi="Arial" w:cs="Arial"/>
                  <w:sz w:val="18"/>
                  <w:szCs w:val="16"/>
                  <w:lang w:eastAsia="ja-JP"/>
                </w:rPr>
                <w:t>EPRE ratio of PBCH to PBCH DMRS</w:t>
              </w:r>
            </w:ins>
            <w:del w:id="407" w:author="Huawei" w:date="2021-01-15T11:38:00Z">
              <w:r w:rsidRPr="00A62BB0" w:rsidDel="008E2A09">
                <w:rPr>
                  <w:rFonts w:ascii="Arial" w:hAnsi="Arial"/>
                  <w:sz w:val="18"/>
                </w:rPr>
                <w:delText>PSS_beta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8" w:author="Huawei" w:date="2021-01-15T11:38:00Z">
              <w:r w:rsidRPr="00A62BB0">
                <w:rPr>
                  <w:rFonts w:ascii="Arial" w:hAnsi="Arial" w:cs="Arial"/>
                  <w:sz w:val="18"/>
                  <w:szCs w:val="16"/>
                  <w:lang w:eastAsia="ja-JP"/>
                </w:rPr>
                <w:t>EPRE ratio of PSS to SSS</w:t>
              </w:r>
            </w:ins>
            <w:del w:id="409" w:author="Huawei" w:date="2021-01-15T11:38:00Z">
              <w:r w:rsidRPr="00A62BB0" w:rsidDel="008E2A09">
                <w:rPr>
                  <w:rFonts w:ascii="Arial" w:hAnsi="Arial"/>
                  <w:sz w:val="18"/>
                </w:rPr>
                <w:delText>SSS_beta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10" w:author="Huawei" w:date="2021-01-15T11:38:00Z">
              <w:r w:rsidRPr="00A62BB0">
                <w:rPr>
                  <w:rFonts w:ascii="Arial" w:hAnsi="Arial" w:cs="Arial"/>
                  <w:sz w:val="18"/>
                  <w:szCs w:val="16"/>
                  <w:lang w:eastAsia="ja-JP"/>
                </w:rPr>
                <w:t xml:space="preserve">EPRE ratio of PDSCH DMRS to SSS </w:t>
              </w:r>
            </w:ins>
            <w:del w:id="411" w:author="Huawei" w:date="2021-01-15T11:38:00Z">
              <w:r w:rsidRPr="00A62BB0" w:rsidDel="008E2A09">
                <w:rPr>
                  <w:rFonts w:ascii="Arial" w:hAnsi="Arial"/>
                  <w:sz w:val="18"/>
                </w:rPr>
                <w:delText>PDSCH_beta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ins w:id="412" w:author="Huawei" w:date="2021-01-15T11:37:00Z"/>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ins w:id="413" w:author="Huawei" w:date="2021-01-15T11:37:00Z"/>
                <w:rFonts w:ascii="Arial" w:hAnsi="Arial"/>
                <w:sz w:val="18"/>
              </w:rPr>
            </w:pPr>
            <w:ins w:id="414" w:author="Huawei" w:date="2021-01-15T11:38:00Z">
              <w:r w:rsidRPr="00A62BB0">
                <w:rPr>
                  <w:rFonts w:ascii="Arial" w:hAnsi="Arial" w:cs="Arial"/>
                  <w:sz w:val="18"/>
                  <w:szCs w:val="16"/>
                  <w:lang w:eastAsia="ja-JP"/>
                </w:rPr>
                <w:t>EPRE ratio of PDSCH to PDSCH DMRS</w:t>
              </w:r>
            </w:ins>
          </w:p>
        </w:tc>
        <w:tc>
          <w:tcPr>
            <w:tcW w:w="1701" w:type="dxa"/>
            <w:tcBorders>
              <w:bottom w:val="single" w:sz="4" w:space="0" w:color="auto"/>
            </w:tcBorders>
          </w:tcPr>
          <w:p w:rsidR="004019AB" w:rsidRPr="00A62BB0" w:rsidRDefault="004019AB" w:rsidP="004019AB">
            <w:pPr>
              <w:keepNext/>
              <w:keepLines/>
              <w:spacing w:after="0"/>
              <w:jc w:val="center"/>
              <w:rPr>
                <w:ins w:id="415" w:author="Huawei" w:date="2021-01-15T11:37:00Z"/>
                <w:rFonts w:ascii="Arial" w:hAnsi="Arial"/>
                <w:sz w:val="18"/>
                <w:lang w:eastAsia="zh-CN"/>
              </w:rPr>
            </w:pPr>
            <w:ins w:id="416" w:author="Huawei" w:date="2021-01-15T11:37:00Z">
              <w:r>
                <w:rPr>
                  <w:rFonts w:ascii="Arial" w:hAnsi="Arial" w:hint="eastAsia"/>
                  <w:sz w:val="18"/>
                  <w:lang w:eastAsia="zh-CN"/>
                </w:rPr>
                <w:t>d</w:t>
              </w:r>
              <w:r>
                <w:rPr>
                  <w:rFonts w:ascii="Arial" w:hAnsi="Arial"/>
                  <w:sz w:val="18"/>
                  <w:lang w:eastAsia="zh-CN"/>
                </w:rPr>
                <w:t>B</w:t>
              </w:r>
            </w:ins>
          </w:p>
        </w:tc>
        <w:tc>
          <w:tcPr>
            <w:tcW w:w="5154" w:type="dxa"/>
            <w:gridSpan w:val="5"/>
            <w:vMerge/>
            <w:shd w:val="clear" w:color="auto" w:fill="auto"/>
          </w:tcPr>
          <w:p w:rsidR="004019AB" w:rsidRPr="00A62BB0" w:rsidRDefault="004019AB" w:rsidP="004019AB">
            <w:pPr>
              <w:keepNext/>
              <w:keepLines/>
              <w:spacing w:after="0"/>
              <w:jc w:val="center"/>
              <w:rPr>
                <w:ins w:id="417" w:author="Huawei" w:date="2021-01-15T11:37:00Z"/>
                <w:rFonts w:ascii="Arial" w:hAnsi="Arial"/>
                <w:sz w:val="18"/>
              </w:rPr>
            </w:pPr>
          </w:p>
        </w:tc>
      </w:tr>
      <w:tr w:rsidR="004019AB" w:rsidRPr="00A62BB0" w:rsidTr="00EC5FAF">
        <w:trPr>
          <w:cantSplit/>
          <w:trHeight w:val="169"/>
          <w:jc w:val="center"/>
          <w:ins w:id="418" w:author="Huawei" w:date="2021-01-15T11:37:00Z"/>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ins w:id="419" w:author="Huawei" w:date="2021-01-15T11:37:00Z"/>
                <w:rFonts w:ascii="Arial" w:hAnsi="Arial"/>
                <w:sz w:val="18"/>
              </w:rPr>
            </w:pPr>
            <w:ins w:id="420" w:author="Huawei" w:date="2021-01-15T11:38:00Z">
              <w:r w:rsidRPr="00A62BB0">
                <w:rPr>
                  <w:rFonts w:ascii="Arial" w:hAnsi="Arial" w:cs="Arial"/>
                  <w:sz w:val="18"/>
                  <w:szCs w:val="16"/>
                  <w:lang w:eastAsia="ja-JP"/>
                </w:rPr>
                <w:t>EPRE ratio of OCNG DMRS to SSS</w:t>
              </w:r>
            </w:ins>
          </w:p>
        </w:tc>
        <w:tc>
          <w:tcPr>
            <w:tcW w:w="1701" w:type="dxa"/>
            <w:tcBorders>
              <w:bottom w:val="single" w:sz="4" w:space="0" w:color="auto"/>
            </w:tcBorders>
          </w:tcPr>
          <w:p w:rsidR="004019AB" w:rsidRPr="00A62BB0" w:rsidRDefault="004019AB" w:rsidP="004019AB">
            <w:pPr>
              <w:keepNext/>
              <w:keepLines/>
              <w:spacing w:after="0"/>
              <w:jc w:val="center"/>
              <w:rPr>
                <w:ins w:id="421" w:author="Huawei" w:date="2021-01-15T11:37:00Z"/>
                <w:rFonts w:ascii="Arial" w:hAnsi="Arial"/>
                <w:sz w:val="18"/>
                <w:lang w:eastAsia="zh-CN"/>
              </w:rPr>
            </w:pPr>
            <w:ins w:id="422" w:author="Huawei" w:date="2021-01-15T11:37:00Z">
              <w:r>
                <w:rPr>
                  <w:rFonts w:ascii="Arial" w:hAnsi="Arial" w:hint="eastAsia"/>
                  <w:sz w:val="18"/>
                  <w:lang w:eastAsia="zh-CN"/>
                </w:rPr>
                <w:t>d</w:t>
              </w:r>
              <w:r>
                <w:rPr>
                  <w:rFonts w:ascii="Arial" w:hAnsi="Arial"/>
                  <w:sz w:val="18"/>
                  <w:lang w:eastAsia="zh-CN"/>
                </w:rPr>
                <w:t>B</w:t>
              </w:r>
            </w:ins>
          </w:p>
        </w:tc>
        <w:tc>
          <w:tcPr>
            <w:tcW w:w="5154" w:type="dxa"/>
            <w:gridSpan w:val="5"/>
            <w:vMerge/>
            <w:shd w:val="clear" w:color="auto" w:fill="auto"/>
          </w:tcPr>
          <w:p w:rsidR="004019AB" w:rsidRPr="00A62BB0" w:rsidRDefault="004019AB" w:rsidP="004019AB">
            <w:pPr>
              <w:keepNext/>
              <w:keepLines/>
              <w:spacing w:after="0"/>
              <w:jc w:val="center"/>
              <w:rPr>
                <w:ins w:id="423" w:author="Huawei" w:date="2021-01-15T11:37:00Z"/>
                <w:rFonts w:ascii="Arial" w:hAnsi="Arial"/>
                <w:sz w:val="18"/>
              </w:rPr>
            </w:pPr>
          </w:p>
        </w:tc>
      </w:tr>
      <w:tr w:rsidR="004019AB" w:rsidRPr="00A62BB0" w:rsidTr="008E2A09">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Huawei" w:date="2021-01-15T11:3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425" w:author="Huawei" w:date="2021-01-15T11:38:00Z">
            <w:trPr>
              <w:cantSplit/>
              <w:trHeight w:val="169"/>
              <w:jc w:val="center"/>
            </w:trPr>
          </w:trPrChange>
        </w:trPr>
        <w:tc>
          <w:tcPr>
            <w:tcW w:w="2887" w:type="dxa"/>
            <w:gridSpan w:val="2"/>
            <w:tcBorders>
              <w:left w:val="single" w:sz="4" w:space="0" w:color="auto"/>
              <w:bottom w:val="single" w:sz="4" w:space="0" w:color="auto"/>
            </w:tcBorders>
            <w:tcPrChange w:id="426" w:author="Huawei" w:date="2021-01-15T11:38:00Z">
              <w:tcPr>
                <w:tcW w:w="2887" w:type="dxa"/>
                <w:gridSpan w:val="2"/>
                <w:tcBorders>
                  <w:left w:val="single" w:sz="4" w:space="0" w:color="auto"/>
                  <w:bottom w:val="single" w:sz="4" w:space="0" w:color="auto"/>
                </w:tcBorders>
                <w:vAlign w:val="center"/>
              </w:tcPr>
            </w:tcPrChange>
          </w:tcPr>
          <w:p w:rsidR="004019AB" w:rsidRPr="00A62BB0" w:rsidRDefault="004019AB" w:rsidP="004019AB">
            <w:pPr>
              <w:keepNext/>
              <w:keepLines/>
              <w:spacing w:after="0"/>
              <w:rPr>
                <w:rFonts w:ascii="Arial" w:hAnsi="Arial"/>
                <w:sz w:val="18"/>
              </w:rPr>
            </w:pPr>
            <w:ins w:id="427" w:author="Huawei" w:date="2021-01-15T11:38:00Z">
              <w:r w:rsidRPr="00A62BB0">
                <w:rPr>
                  <w:rFonts w:ascii="Arial" w:hAnsi="Arial" w:cs="Arial"/>
                  <w:sz w:val="18"/>
                  <w:szCs w:val="16"/>
                  <w:lang w:eastAsia="ja-JP"/>
                </w:rPr>
                <w:t>EPRE ratio of OCNG to OCNG DMRS</w:t>
              </w:r>
            </w:ins>
            <w:del w:id="428" w:author="Huawei" w:date="2021-01-15T11:38:00Z">
              <w:r w:rsidRPr="00A62BB0" w:rsidDel="008E2A09">
                <w:rPr>
                  <w:rFonts w:ascii="Arial" w:hAnsi="Arial"/>
                  <w:sz w:val="18"/>
                </w:rPr>
                <w:delText>OCNG_beta</w:delText>
              </w:r>
            </w:del>
          </w:p>
        </w:tc>
        <w:tc>
          <w:tcPr>
            <w:tcW w:w="1701" w:type="dxa"/>
            <w:tcBorders>
              <w:bottom w:val="single" w:sz="4" w:space="0" w:color="auto"/>
            </w:tcBorders>
            <w:tcPrChange w:id="429" w:author="Huawei" w:date="2021-01-15T11:38:00Z">
              <w:tcPr>
                <w:tcW w:w="1701" w:type="dxa"/>
                <w:tcBorders>
                  <w:bottom w:val="single" w:sz="4" w:space="0" w:color="auto"/>
                </w:tcBorders>
              </w:tcPr>
            </w:tcPrChange>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Change w:id="430" w:author="Huawei" w:date="2021-01-15T11:38:00Z">
              <w:tcPr>
                <w:tcW w:w="5154" w:type="dxa"/>
                <w:gridSpan w:val="5"/>
                <w:vMerge/>
                <w:shd w:val="clear" w:color="auto" w:fill="auto"/>
              </w:tcPr>
            </w:tcPrChange>
          </w:tcPr>
          <w:p w:rsidR="004019AB" w:rsidRPr="00A62BB0" w:rsidRDefault="004019AB" w:rsidP="004019AB">
            <w:pPr>
              <w:keepNext/>
              <w:keepLines/>
              <w:spacing w:after="0"/>
              <w:jc w:val="center"/>
              <w:rPr>
                <w:rFonts w:ascii="Arial" w:hAnsi="Arial"/>
                <w:sz w:val="18"/>
              </w:rPr>
            </w:pPr>
          </w:p>
        </w:tc>
      </w:tr>
      <w:tr w:rsidR="00EC5FAF" w:rsidRPr="00A62BB0" w:rsidTr="00EC5FAF">
        <w:trPr>
          <w:cantSplit/>
          <w:trHeight w:val="185"/>
          <w:jc w:val="center"/>
        </w:trPr>
        <w:tc>
          <w:tcPr>
            <w:tcW w:w="1328" w:type="dxa"/>
            <w:vMerge w:val="restart"/>
          </w:tcPr>
          <w:p w:rsidR="00EC5FAF" w:rsidRPr="00A62BB0" w:rsidRDefault="00EC5FAF" w:rsidP="00EC5FAF">
            <w:pPr>
              <w:keepNext/>
              <w:keepLines/>
              <w:spacing w:after="0"/>
              <w:rPr>
                <w:rFonts w:ascii="Arial" w:hAnsi="Arial"/>
                <w:sz w:val="18"/>
              </w:rPr>
            </w:pPr>
            <w:r w:rsidRPr="00A6487C">
              <w:rPr>
                <w:rFonts w:ascii="Arial" w:hAnsi="Arial"/>
                <w:sz w:val="18"/>
              </w:rPr>
              <w:t>SNR on RLM-RS</w:t>
            </w: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245"/>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35"/>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keepNext/>
              <w:keepLines/>
              <w:spacing w:after="0"/>
              <w:rPr>
                <w:rFonts w:ascii="Arial" w:hAnsi="Arial"/>
                <w:sz w:val="18"/>
              </w:rPr>
            </w:pPr>
            <w:r w:rsidRPr="00A6487C">
              <w:rPr>
                <w:rFonts w:ascii="Arial" w:hAnsi="Arial" w:hint="eastAsia"/>
                <w:sz w:val="18"/>
              </w:rPr>
              <w:t xml:space="preserve">SNR on </w:t>
            </w:r>
            <w:r w:rsidRPr="00A6487C">
              <w:rPr>
                <w:rFonts w:ascii="Arial" w:hAnsi="Arial"/>
                <w:sz w:val="18"/>
              </w:rPr>
              <w:t>other channels and signals</w:t>
            </w: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dB</w:t>
            </w: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keepNext/>
              <w:keepLines/>
              <w:spacing w:after="0"/>
              <w:rPr>
                <w:rFonts w:ascii="Arial" w:hAnsi="Arial"/>
                <w:sz w:val="18"/>
              </w:rPr>
            </w:pPr>
            <w:r w:rsidRPr="00A62BB0">
              <w:rPr>
                <w:rFonts w:ascii="Arial" w:hAnsi="Arial"/>
                <w:sz w:val="18"/>
              </w:rPr>
              <w:object w:dxaOrig="420" w:dyaOrig="360">
                <v:shape id="_x0000_i1037" type="#_x0000_t75" style="width:12.05pt;height:12.05pt" o:ole="" fillcolor="window">
                  <v:imagedata r:id="rId13" o:title=""/>
                </v:shape>
                <o:OLEObject Type="Embed" ProgID="Equation.3" ShapeID="_x0000_i1037" DrawAspect="Content" ObjectID="_1674198989" r:id="rId31"/>
              </w:object>
            </w: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2BB0">
              <w:rPr>
                <w:rFonts w:ascii="Arial" w:hAnsi="Arial"/>
                <w:sz w:val="18"/>
              </w:rPr>
              <w:t>dBm/15kHz</w:t>
            </w: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207"/>
          <w:jc w:val="center"/>
        </w:trPr>
        <w:tc>
          <w:tcPr>
            <w:tcW w:w="2887" w:type="dxa"/>
            <w:gridSpan w:val="2"/>
          </w:tcPr>
          <w:p w:rsidR="00EC5FAF" w:rsidRPr="00A62BB0" w:rsidRDefault="00EC5FAF" w:rsidP="00EC5FAF">
            <w:pPr>
              <w:keepNext/>
              <w:keepLines/>
              <w:spacing w:after="0"/>
              <w:rPr>
                <w:rFonts w:ascii="Arial" w:hAnsi="Arial"/>
                <w:sz w:val="18"/>
              </w:rPr>
            </w:pPr>
            <w:r w:rsidRPr="00A62BB0">
              <w:rPr>
                <w:rFonts w:ascii="Arial" w:hAnsi="Arial"/>
                <w:sz w:val="18"/>
              </w:rPr>
              <w:t>Propagation condition</w:t>
            </w:r>
          </w:p>
        </w:tc>
        <w:tc>
          <w:tcPr>
            <w:tcW w:w="1701" w:type="dxa"/>
          </w:tcPr>
          <w:p w:rsidR="00EC5FAF" w:rsidRPr="00A62BB0" w:rsidRDefault="00EC5FAF" w:rsidP="00EC5FAF">
            <w:pPr>
              <w:keepNext/>
              <w:keepLines/>
              <w:spacing w:after="0"/>
              <w:jc w:val="center"/>
              <w:rPr>
                <w:rFonts w:ascii="Arial" w:hAnsi="Arial"/>
                <w:sz w:val="18"/>
              </w:rPr>
            </w:pPr>
          </w:p>
        </w:tc>
        <w:tc>
          <w:tcPr>
            <w:tcW w:w="5154" w:type="dxa"/>
            <w:gridSpan w:val="5"/>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TDL-C 300ns 100Hz</w:t>
            </w:r>
          </w:p>
        </w:tc>
      </w:tr>
      <w:tr w:rsidR="00EC5FAF" w:rsidRPr="00A62BB0" w:rsidTr="00EC5FAF">
        <w:trPr>
          <w:cantSplit/>
          <w:trHeight w:val="2119"/>
          <w:jc w:val="center"/>
        </w:trPr>
        <w:tc>
          <w:tcPr>
            <w:tcW w:w="9742" w:type="dxa"/>
            <w:gridSpan w:val="8"/>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lastRenderedPageBreak/>
        <w:t>Table A.6.5.1.6.1-4: Void</w:t>
      </w:r>
    </w:p>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72B52E73" wp14:editId="2BC3EA30">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A.6.5.1.6.1-1: SNR variation for CSI-RS in-sync testing</w:t>
      </w:r>
    </w:p>
    <w:p w:rsidR="00EC5FAF" w:rsidRPr="00A62BB0" w:rsidRDefault="00EC5FAF" w:rsidP="00EC5FAF">
      <w:pPr>
        <w:pStyle w:val="5"/>
        <w:rPr>
          <w:snapToGrid w:val="0"/>
        </w:rPr>
      </w:pPr>
      <w:bookmarkStart w:id="431" w:name="_Toc535476544"/>
      <w:r w:rsidRPr="009264FA">
        <w:rPr>
          <w:snapToGrid w:val="0"/>
        </w:rPr>
        <w:t>A.6.5.1.6.2</w:t>
      </w:r>
      <w:r w:rsidRPr="00A62BB0">
        <w:rPr>
          <w:snapToGrid w:val="0"/>
        </w:rPr>
        <w:tab/>
        <w:t>Test Requirements</w:t>
      </w:r>
      <w:bookmarkEnd w:id="431"/>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432" w:name="_Toc535476545"/>
      <w:r w:rsidRPr="009264FA">
        <w:t>A.6.5.1</w:t>
      </w:r>
      <w:r w:rsidRPr="00A62BB0">
        <w:t>.7</w:t>
      </w:r>
      <w:r w:rsidRPr="00A62BB0">
        <w:tab/>
        <w:t>Radio Link Monitoring Out-of-sync Test for FR1 PCell configured with CSI-RS-based RLM in DRX mode</w:t>
      </w:r>
      <w:bookmarkEnd w:id="432"/>
    </w:p>
    <w:p w:rsidR="00EC5FAF" w:rsidRPr="00A62BB0" w:rsidRDefault="00EC5FAF" w:rsidP="00EC5FAF">
      <w:pPr>
        <w:pStyle w:val="5"/>
        <w:rPr>
          <w:snapToGrid w:val="0"/>
          <w:lang w:eastAsia="zh-CN"/>
        </w:rPr>
      </w:pPr>
      <w:bookmarkStart w:id="433" w:name="_Toc535476546"/>
      <w:r w:rsidRPr="009264FA">
        <w:rPr>
          <w:snapToGrid w:val="0"/>
          <w:lang w:eastAsia="zh-CN"/>
        </w:rPr>
        <w:t>A.6.5.1.7.1</w:t>
      </w:r>
      <w:r w:rsidRPr="00A62BB0">
        <w:rPr>
          <w:snapToGrid w:val="0"/>
          <w:lang w:eastAsia="zh-CN"/>
        </w:rPr>
        <w:tab/>
        <w:t>Test Purpose and Environment</w:t>
      </w:r>
      <w:bookmarkEnd w:id="433"/>
    </w:p>
    <w:p w:rsidR="00EC5FAF" w:rsidRPr="00A62BB0" w:rsidRDefault="00EC5FAF" w:rsidP="00EC5FAF">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EC5FAF" w:rsidRPr="00A62BB0" w:rsidRDefault="00EC5FAF" w:rsidP="00EC5FAF">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434" w:author="Huawei" w:date="2021-01-15T11:38:00Z">
        <w:r w:rsidR="004019AB">
          <w:t>of 5ms</w:t>
        </w:r>
      </w:ins>
      <w:del w:id="435" w:author="Huawei" w:date="2021-01-15T11:39:00Z">
        <w:r w:rsidRPr="00A62BB0" w:rsidDel="004019AB">
          <w:delText>defined in CSI-RS configuration</w:delText>
        </w:r>
      </w:del>
      <w:r w:rsidRPr="00A62BB0">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 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lastRenderedPageBreak/>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436" w:author="Huawei" w:date="2021-01-15T16:02:00Z">
              <w:r w:rsidRPr="00A6487C" w:rsidDel="00B5693A">
                <w:rPr>
                  <w:rFonts w:ascii="Arial" w:hAnsi="Arial"/>
                  <w:noProof/>
                  <w:sz w:val="18"/>
                </w:rPr>
                <w:delText>0</w:delText>
              </w:r>
            </w:del>
            <w:ins w:id="437"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lastRenderedPageBreak/>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rPr>
      </w:pPr>
      <w:r w:rsidRPr="00A62BB0">
        <w:rPr>
          <w:rFonts w:ascii="Arial"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438">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3"/>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718" w:type="dxa"/>
            <w:tcBorders>
              <w:bottom w:val="single" w:sz="4" w:space="0" w:color="auto"/>
            </w:tcBorders>
          </w:tcPr>
          <w:p w:rsidR="00EC5FAF" w:rsidRPr="00A62BB0" w:rsidRDefault="00EC5FAF" w:rsidP="00EC5FAF">
            <w:pPr>
              <w:pStyle w:val="TAH"/>
            </w:pPr>
            <w:r w:rsidRPr="00A62BB0">
              <w:t>T1</w:t>
            </w:r>
          </w:p>
        </w:tc>
        <w:tc>
          <w:tcPr>
            <w:tcW w:w="1718" w:type="dxa"/>
            <w:tcBorders>
              <w:bottom w:val="single" w:sz="4" w:space="0" w:color="auto"/>
            </w:tcBorders>
          </w:tcPr>
          <w:p w:rsidR="00EC5FAF" w:rsidRPr="00A62BB0" w:rsidRDefault="00EC5FAF" w:rsidP="00EC5FAF">
            <w:pPr>
              <w:pStyle w:val="TAH"/>
            </w:pPr>
            <w:r w:rsidRPr="00A62BB0">
              <w:t>T2</w:t>
            </w:r>
          </w:p>
        </w:tc>
        <w:tc>
          <w:tcPr>
            <w:tcW w:w="1718" w:type="dxa"/>
            <w:tcBorders>
              <w:bottom w:val="single" w:sz="4" w:space="0" w:color="auto"/>
            </w:tcBorders>
          </w:tcPr>
          <w:p w:rsidR="00EC5FAF" w:rsidRPr="00A62BB0" w:rsidRDefault="00EC5FAF" w:rsidP="00EC5FAF">
            <w:pPr>
              <w:pStyle w:val="TAH"/>
            </w:pPr>
            <w:r w:rsidRPr="00A62BB0">
              <w:t>T3</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39" w:author="Huawei" w:date="2021-01-15T11:39:00Z">
              <w:r w:rsidRPr="00A62BB0">
                <w:rPr>
                  <w:rFonts w:cs="Arial"/>
                  <w:szCs w:val="16"/>
                  <w:lang w:eastAsia="ja-JP"/>
                </w:rPr>
                <w:t>EPRE ratio of PDCCH DMRS to SSS</w:t>
              </w:r>
            </w:ins>
            <w:del w:id="440" w:author="Huawei" w:date="2021-01-15T11:39:00Z">
              <w:r w:rsidRPr="00A62BB0" w:rsidDel="003367B2">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1" w:author="Huawei" w:date="2021-01-15T11:39:00Z">
              <w:r w:rsidRPr="00A62BB0">
                <w:rPr>
                  <w:rFonts w:cs="Arial"/>
                  <w:szCs w:val="16"/>
                  <w:lang w:eastAsia="ja-JP"/>
                </w:rPr>
                <w:t>EPRE ratio of PDCCH to PDCCH DMRS</w:t>
              </w:r>
            </w:ins>
            <w:del w:id="442" w:author="Huawei" w:date="2021-01-15T11:39:00Z">
              <w:r w:rsidRPr="00A62BB0" w:rsidDel="003367B2">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443" w:author="Huawei" w:date="2021-01-15T11:39:00Z"/>
              </w:rPr>
            </w:pPr>
            <w:del w:id="444" w:author="Huawei" w:date="2021-01-15T11:39: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5" w:author="Huawei" w:date="2021-01-15T11:39:00Z">
              <w:r w:rsidRPr="00A62BB0">
                <w:rPr>
                  <w:rFonts w:cs="Arial"/>
                  <w:szCs w:val="16"/>
                  <w:lang w:eastAsia="ja-JP"/>
                </w:rPr>
                <w:t>EPRE ratio of PBCH DMRS to SSS</w:t>
              </w:r>
            </w:ins>
            <w:del w:id="446" w:author="Huawei" w:date="2021-01-15T11:39:00Z">
              <w:r w:rsidRPr="00A62BB0" w:rsidDel="003367B2">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7" w:author="Huawei" w:date="2021-01-15T11:39:00Z">
              <w:r w:rsidRPr="00A62BB0">
                <w:rPr>
                  <w:rFonts w:cs="Arial"/>
                  <w:szCs w:val="16"/>
                  <w:lang w:eastAsia="ja-JP"/>
                </w:rPr>
                <w:t>EPRE ratio of PBCH to PBCH DMRS</w:t>
              </w:r>
            </w:ins>
            <w:del w:id="448" w:author="Huawei" w:date="2021-01-15T11:39:00Z">
              <w:r w:rsidRPr="00A62BB0" w:rsidDel="003367B2">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9" w:author="Huawei" w:date="2021-01-15T11:39:00Z">
              <w:r w:rsidRPr="00A62BB0">
                <w:rPr>
                  <w:rFonts w:cs="Arial"/>
                  <w:szCs w:val="16"/>
                  <w:lang w:eastAsia="ja-JP"/>
                </w:rPr>
                <w:t>EPRE ratio of PSS to SSS</w:t>
              </w:r>
            </w:ins>
            <w:del w:id="450" w:author="Huawei" w:date="2021-01-15T11:39:00Z">
              <w:r w:rsidRPr="00A62BB0" w:rsidDel="003367B2">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51" w:author="Huawei" w:date="2021-01-15T11:39:00Z">
              <w:r w:rsidRPr="00A62BB0">
                <w:rPr>
                  <w:rFonts w:cs="Arial"/>
                  <w:szCs w:val="16"/>
                  <w:lang w:eastAsia="ja-JP"/>
                </w:rPr>
                <w:t xml:space="preserve">EPRE ratio of PDSCH DMRS to SSS </w:t>
              </w:r>
            </w:ins>
            <w:del w:id="452" w:author="Huawei" w:date="2021-01-15T11:39:00Z">
              <w:r w:rsidRPr="00A62BB0" w:rsidDel="003367B2">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453" w:author="Huawei" w:date="2021-01-15T11:39:00Z"/>
        </w:trPr>
        <w:tc>
          <w:tcPr>
            <w:tcW w:w="2887" w:type="dxa"/>
            <w:gridSpan w:val="2"/>
            <w:tcBorders>
              <w:left w:val="single" w:sz="4" w:space="0" w:color="auto"/>
              <w:bottom w:val="single" w:sz="4" w:space="0" w:color="auto"/>
            </w:tcBorders>
          </w:tcPr>
          <w:p w:rsidR="004019AB" w:rsidRPr="00A62BB0" w:rsidRDefault="004019AB" w:rsidP="004019AB">
            <w:pPr>
              <w:pStyle w:val="TAL"/>
              <w:rPr>
                <w:ins w:id="454" w:author="Huawei" w:date="2021-01-15T11:39:00Z"/>
              </w:rPr>
            </w:pPr>
            <w:ins w:id="455" w:author="Huawei" w:date="2021-01-15T11:39: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456" w:author="Huawei" w:date="2021-01-15T11:39:00Z"/>
                <w:lang w:eastAsia="zh-CN"/>
              </w:rPr>
            </w:pPr>
            <w:ins w:id="457" w:author="Huawei" w:date="2021-01-15T11:39: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458" w:author="Huawei" w:date="2021-01-15T11:39:00Z"/>
              </w:rPr>
            </w:pPr>
          </w:p>
        </w:tc>
      </w:tr>
      <w:tr w:rsidR="004019AB" w:rsidRPr="00A62BB0" w:rsidTr="00EC5FAF">
        <w:trPr>
          <w:cantSplit/>
          <w:trHeight w:val="169"/>
          <w:jc w:val="center"/>
          <w:ins w:id="459" w:author="Huawei" w:date="2021-01-15T11:39:00Z"/>
        </w:trPr>
        <w:tc>
          <w:tcPr>
            <w:tcW w:w="2887" w:type="dxa"/>
            <w:gridSpan w:val="2"/>
            <w:tcBorders>
              <w:left w:val="single" w:sz="4" w:space="0" w:color="auto"/>
              <w:bottom w:val="single" w:sz="4" w:space="0" w:color="auto"/>
            </w:tcBorders>
          </w:tcPr>
          <w:p w:rsidR="004019AB" w:rsidRPr="00A62BB0" w:rsidRDefault="004019AB" w:rsidP="004019AB">
            <w:pPr>
              <w:pStyle w:val="TAL"/>
              <w:rPr>
                <w:ins w:id="460" w:author="Huawei" w:date="2021-01-15T11:39:00Z"/>
              </w:rPr>
            </w:pPr>
            <w:ins w:id="461" w:author="Huawei" w:date="2021-01-15T11:39: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462" w:author="Huawei" w:date="2021-01-15T11:39:00Z"/>
                <w:lang w:eastAsia="zh-CN"/>
              </w:rPr>
            </w:pPr>
            <w:ins w:id="463" w:author="Huawei" w:date="2021-01-15T11:39: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464" w:author="Huawei" w:date="2021-01-15T11:39:00Z"/>
              </w:rPr>
            </w:pPr>
          </w:p>
        </w:tc>
      </w:tr>
      <w:tr w:rsidR="004019AB" w:rsidRPr="00A62BB0" w:rsidTr="003367B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Huawei" w:date="2021-01-15T11:3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466" w:author="Huawei" w:date="2021-01-15T11:39:00Z">
            <w:trPr>
              <w:cantSplit/>
              <w:trHeight w:val="169"/>
              <w:jc w:val="center"/>
            </w:trPr>
          </w:trPrChange>
        </w:trPr>
        <w:tc>
          <w:tcPr>
            <w:tcW w:w="2887" w:type="dxa"/>
            <w:gridSpan w:val="2"/>
            <w:tcBorders>
              <w:left w:val="single" w:sz="4" w:space="0" w:color="auto"/>
              <w:bottom w:val="single" w:sz="4" w:space="0" w:color="auto"/>
            </w:tcBorders>
            <w:tcPrChange w:id="467" w:author="Huawei" w:date="2021-01-15T11:39: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468" w:author="Huawei" w:date="2021-01-15T11:39:00Z">
              <w:r w:rsidRPr="00A62BB0">
                <w:rPr>
                  <w:rFonts w:cs="Arial"/>
                  <w:szCs w:val="16"/>
                  <w:lang w:eastAsia="ja-JP"/>
                </w:rPr>
                <w:t>EPRE ratio of OCNG to OCNG DMRS</w:t>
              </w:r>
            </w:ins>
            <w:del w:id="469" w:author="Huawei" w:date="2021-01-15T11:39:00Z">
              <w:r w:rsidRPr="00A62BB0" w:rsidDel="003367B2">
                <w:delText>OCNG_beta</w:delText>
              </w:r>
            </w:del>
          </w:p>
        </w:tc>
        <w:tc>
          <w:tcPr>
            <w:tcW w:w="1701" w:type="dxa"/>
            <w:tcBorders>
              <w:bottom w:val="single" w:sz="4" w:space="0" w:color="auto"/>
            </w:tcBorders>
            <w:tcPrChange w:id="470" w:author="Huawei" w:date="2021-01-15T11:39: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471" w:author="Huawei" w:date="2021-01-15T11:39: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38" type="#_x0000_t75" style="width:12.05pt;height:12.05pt" o:ole="" fillcolor="window">
                  <v:imagedata r:id="rId13" o:title=""/>
                </v:shape>
                <o:OLEObject Type="Embed" ProgID="Equation.3" ShapeID="_x0000_i1038" DrawAspect="Content" ObjectID="_1674198990" r:id="rId32"/>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6"/>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A.6.5.1.7.1-4: Void</w:t>
      </w:r>
    </w:p>
    <w:p w:rsidR="00EC5FAF" w:rsidRPr="00A62BB0" w:rsidRDefault="00EC5FAF" w:rsidP="00EC5FAF">
      <w:pPr>
        <w:keepNext/>
        <w:keepLines/>
        <w:spacing w:before="60"/>
        <w:jc w:val="center"/>
        <w:rPr>
          <w:rFonts w:ascii="Arial" w:hAnsi="Arial"/>
          <w:b/>
        </w:rPr>
      </w:pPr>
      <w:r w:rsidRPr="00A62BB0">
        <w:rPr>
          <w:rFonts w:ascii="Arial" w:hAnsi="Arial"/>
          <w:b/>
        </w:rPr>
        <w:t>Table A.6.5.1.7.1-5: Void</w:t>
      </w:r>
    </w:p>
    <w:p w:rsidR="00EC5FAF" w:rsidRPr="00A62BB0" w:rsidRDefault="00EC5FAF" w:rsidP="00EC5FAF">
      <w:pPr>
        <w:keepNext/>
        <w:keepLines/>
        <w:spacing w:before="60"/>
        <w:jc w:val="center"/>
        <w:rPr>
          <w:rFonts w:ascii="Arial" w:hAnsi="Arial"/>
          <w:b/>
        </w:rPr>
      </w:pPr>
      <w:r w:rsidRPr="00A62BB0">
        <w:rPr>
          <w:rFonts w:ascii="Arial" w:hAnsi="Arial"/>
          <w:b/>
        </w:rPr>
        <w:t>Table A.6.5.1.7.1-6: Void</w:t>
      </w:r>
    </w:p>
    <w:p w:rsidR="00EC5FAF" w:rsidRPr="00A62BB0" w:rsidRDefault="00EC5FAF" w:rsidP="00EC5FAF"/>
    <w:bookmarkStart w:id="472" w:name="_MON_1602333531"/>
    <w:bookmarkEnd w:id="472"/>
    <w:p w:rsidR="00EC5FAF" w:rsidRPr="00A62BB0" w:rsidRDefault="00EC5FAF" w:rsidP="00EC5FAF">
      <w:pPr>
        <w:pStyle w:val="TH"/>
      </w:pPr>
      <w:r w:rsidRPr="00A62BB0">
        <w:object w:dxaOrig="8265" w:dyaOrig="3855">
          <v:shape id="_x0000_i1039" type="#_x0000_t75" style="width:419.95pt;height:198.1pt" o:ole="">
            <v:imagedata r:id="rId33" o:title=""/>
          </v:shape>
          <o:OLEObject Type="Embed" ProgID="Word.Picture.8" ShapeID="_x0000_i1039" DrawAspect="Content" ObjectID="_1674198991" r:id="rId34"/>
        </w:object>
      </w:r>
    </w:p>
    <w:p w:rsidR="00EC5FAF" w:rsidRPr="00A62BB0" w:rsidRDefault="00EC5FAF" w:rsidP="00EC5FAF">
      <w:pPr>
        <w:pStyle w:val="TF"/>
        <w:rPr>
          <w:lang w:val="en-US"/>
        </w:rPr>
      </w:pPr>
      <w:r w:rsidRPr="00A62BB0">
        <w:rPr>
          <w:lang w:val="en-US"/>
        </w:rPr>
        <w:t>Figure A.6.5.1.7.1-1: SNR variation for CSI-RS out-of-sync testing</w:t>
      </w:r>
    </w:p>
    <w:p w:rsidR="00EC5FAF" w:rsidRPr="00A62BB0" w:rsidRDefault="00EC5FAF" w:rsidP="00EC5FAF">
      <w:pPr>
        <w:pStyle w:val="5"/>
        <w:rPr>
          <w:snapToGrid w:val="0"/>
        </w:rPr>
      </w:pPr>
      <w:bookmarkStart w:id="473" w:name="_Toc535476547"/>
      <w:r w:rsidRPr="009264FA">
        <w:rPr>
          <w:snapToGrid w:val="0"/>
        </w:rPr>
        <w:t>A.6.5.1.7.2</w:t>
      </w:r>
      <w:r w:rsidRPr="00A62BB0">
        <w:rPr>
          <w:snapToGrid w:val="0"/>
        </w:rPr>
        <w:tab/>
        <w:t>Test Requirements</w:t>
      </w:r>
      <w:bookmarkEnd w:id="473"/>
    </w:p>
    <w:p w:rsidR="00EC5FAF" w:rsidRPr="00A62BB0" w:rsidRDefault="00EC5FAF" w:rsidP="00EC5FAF">
      <w:r w:rsidRPr="00A62BB0">
        <w:t>The UE behaviour during time durations T1, T2, and T3 shall be as follows:</w:t>
      </w:r>
    </w:p>
    <w:p w:rsidR="00EC5FAF" w:rsidRPr="00A62BB0" w:rsidRDefault="00EC5FAF" w:rsidP="00EC5FAF">
      <w:r w:rsidRPr="00A62BB0">
        <w:t>During time durations T1, T2 and T3, the UE shall transmit uplink signal at least in all subframes configured for CSI transmission on PCell.</w:t>
      </w:r>
    </w:p>
    <w:p w:rsidR="00EC5FAF" w:rsidRPr="00A62BB0" w:rsidRDefault="00EC5FAF" w:rsidP="00EC5FAF">
      <w:r w:rsidRPr="00A62BB0">
        <w:t>During the period from time point A to time point B the UE shall transmit uplink signal in Cell 1 (PCell)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474" w:name="_Toc535476548"/>
      <w:r w:rsidRPr="009264FA">
        <w:t>A.6.5.1</w:t>
      </w:r>
      <w:r w:rsidRPr="00A62BB0">
        <w:t>.8</w:t>
      </w:r>
      <w:r w:rsidRPr="00A62BB0">
        <w:tab/>
        <w:t>Radio Link Monitoring In-sync Test for FR1 PCell configured with CSI-RS-based RLM in DRX mode</w:t>
      </w:r>
      <w:bookmarkEnd w:id="474"/>
    </w:p>
    <w:p w:rsidR="00EC5FAF" w:rsidRPr="00A62BB0" w:rsidRDefault="00EC5FAF" w:rsidP="00EC5FAF">
      <w:pPr>
        <w:pStyle w:val="5"/>
        <w:rPr>
          <w:snapToGrid w:val="0"/>
          <w:lang w:eastAsia="zh-CN"/>
        </w:rPr>
      </w:pPr>
      <w:bookmarkStart w:id="475" w:name="_Toc535476549"/>
      <w:r w:rsidRPr="009264FA">
        <w:rPr>
          <w:snapToGrid w:val="0"/>
          <w:lang w:eastAsia="zh-CN"/>
        </w:rPr>
        <w:t>A.6.5.1.8.1</w:t>
      </w:r>
      <w:r w:rsidRPr="00A62BB0">
        <w:rPr>
          <w:snapToGrid w:val="0"/>
          <w:lang w:eastAsia="zh-CN"/>
        </w:rPr>
        <w:tab/>
        <w:t>Test Purpose and Environment</w:t>
      </w:r>
      <w:bookmarkEnd w:id="475"/>
    </w:p>
    <w:p w:rsidR="00EC5FAF" w:rsidRPr="00A62BB0" w:rsidRDefault="00EC5FAF" w:rsidP="00EC5FAF">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EC5FAF" w:rsidRPr="00A62BB0" w:rsidRDefault="00EC5FAF" w:rsidP="00EC5FAF">
      <w:r w:rsidRPr="00A62BB0">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476" w:author="Huawei" w:date="2021-01-15T11:39:00Z">
        <w:r w:rsidR="004019AB">
          <w:t>of 5ms</w:t>
        </w:r>
      </w:ins>
      <w:del w:id="477" w:author="Huawei" w:date="2021-01-15T11:39:00Z">
        <w:r w:rsidRPr="00A62BB0" w:rsidDel="004019AB">
          <w:delText>defined in CSI-RS configuration</w:delText>
        </w:r>
      </w:del>
      <w:r w:rsidRPr="00A62BB0">
        <w:t>. The UE is configured to perform inter-frequency measurements using GP ID #0 (40ms) in test.</w:t>
      </w:r>
      <w:r>
        <w:t xml:space="preserve">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478" w:author="Huawei" w:date="2021-01-15T16:02:00Z">
              <w:r w:rsidRPr="00A6487C" w:rsidDel="00B5693A">
                <w:rPr>
                  <w:rFonts w:ascii="Arial" w:hAnsi="Arial"/>
                  <w:noProof/>
                  <w:sz w:val="18"/>
                </w:rPr>
                <w:delText>0</w:delText>
              </w:r>
            </w:del>
            <w:ins w:id="479"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lastRenderedPageBreak/>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2000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T6</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1.84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Pr>
        <w:rPr>
          <w:b/>
        </w:rPr>
      </w:pPr>
    </w:p>
    <w:p w:rsidR="00EC5FAF" w:rsidRPr="00A62BB0" w:rsidDel="00255D77" w:rsidRDefault="00EC5FAF" w:rsidP="00EC5FAF">
      <w:pPr>
        <w:keepNext/>
        <w:keepLines/>
        <w:spacing w:before="60"/>
        <w:jc w:val="center"/>
        <w:rPr>
          <w:rFonts w:ascii="Arial" w:hAnsi="Arial"/>
          <w:b/>
        </w:rPr>
      </w:pPr>
      <w:r w:rsidRPr="00A62BB0">
        <w:rPr>
          <w:rFonts w:ascii="Arial"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480">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5"/>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030" w:type="dxa"/>
            <w:tcBorders>
              <w:bottom w:val="single" w:sz="4" w:space="0" w:color="auto"/>
            </w:tcBorders>
          </w:tcPr>
          <w:p w:rsidR="00EC5FAF" w:rsidRPr="00A62BB0" w:rsidRDefault="00EC5FAF" w:rsidP="00EC5FAF">
            <w:pPr>
              <w:pStyle w:val="TAH"/>
            </w:pPr>
            <w:r w:rsidRPr="00A62BB0">
              <w:t>T1</w:t>
            </w:r>
          </w:p>
        </w:tc>
        <w:tc>
          <w:tcPr>
            <w:tcW w:w="1031" w:type="dxa"/>
            <w:tcBorders>
              <w:bottom w:val="single" w:sz="4" w:space="0" w:color="auto"/>
            </w:tcBorders>
          </w:tcPr>
          <w:p w:rsidR="00EC5FAF" w:rsidRPr="00A62BB0" w:rsidRDefault="00EC5FAF" w:rsidP="00EC5FAF">
            <w:pPr>
              <w:pStyle w:val="TAH"/>
            </w:pPr>
            <w:r w:rsidRPr="00A62BB0">
              <w:t>T2</w:t>
            </w:r>
          </w:p>
        </w:tc>
        <w:tc>
          <w:tcPr>
            <w:tcW w:w="1031" w:type="dxa"/>
            <w:tcBorders>
              <w:bottom w:val="single" w:sz="4" w:space="0" w:color="auto"/>
            </w:tcBorders>
          </w:tcPr>
          <w:p w:rsidR="00EC5FAF" w:rsidRPr="00A62BB0" w:rsidRDefault="00EC5FAF" w:rsidP="00EC5FAF">
            <w:pPr>
              <w:pStyle w:val="TAH"/>
            </w:pPr>
            <w:r w:rsidRPr="00A62BB0">
              <w:t>T3</w:t>
            </w:r>
          </w:p>
        </w:tc>
        <w:tc>
          <w:tcPr>
            <w:tcW w:w="1031" w:type="dxa"/>
            <w:tcBorders>
              <w:bottom w:val="single" w:sz="4" w:space="0" w:color="auto"/>
            </w:tcBorders>
          </w:tcPr>
          <w:p w:rsidR="00EC5FAF" w:rsidRPr="00A62BB0" w:rsidRDefault="00EC5FAF" w:rsidP="00EC5FAF">
            <w:pPr>
              <w:pStyle w:val="TAH"/>
            </w:pPr>
            <w:r w:rsidRPr="00A62BB0">
              <w:t>T4</w:t>
            </w:r>
          </w:p>
        </w:tc>
        <w:tc>
          <w:tcPr>
            <w:tcW w:w="1031" w:type="dxa"/>
            <w:tcBorders>
              <w:bottom w:val="single" w:sz="4" w:space="0" w:color="auto"/>
            </w:tcBorders>
          </w:tcPr>
          <w:p w:rsidR="00EC5FAF" w:rsidRPr="00A62BB0" w:rsidRDefault="00EC5FAF" w:rsidP="00EC5FAF">
            <w:pPr>
              <w:pStyle w:val="TAH"/>
            </w:pPr>
            <w:r w:rsidRPr="00A62BB0">
              <w:t>T5</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1" w:author="Huawei" w:date="2021-01-15T11:40:00Z">
              <w:r w:rsidRPr="00A62BB0">
                <w:rPr>
                  <w:rFonts w:cs="Arial"/>
                  <w:szCs w:val="16"/>
                  <w:lang w:eastAsia="ja-JP"/>
                </w:rPr>
                <w:t>EPRE ratio of PDCCH DMRS to SSS</w:t>
              </w:r>
            </w:ins>
            <w:del w:id="482" w:author="Huawei" w:date="2021-01-15T11:40:00Z">
              <w:r w:rsidRPr="00A62BB0" w:rsidDel="00DB72E6">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3" w:author="Huawei" w:date="2021-01-15T11:40:00Z">
              <w:r w:rsidRPr="00A62BB0">
                <w:rPr>
                  <w:rFonts w:cs="Arial"/>
                  <w:szCs w:val="16"/>
                  <w:lang w:eastAsia="ja-JP"/>
                </w:rPr>
                <w:t>EPRE ratio of PDCCH to PDCCH DMRS</w:t>
              </w:r>
            </w:ins>
            <w:del w:id="484" w:author="Huawei" w:date="2021-01-15T11:40:00Z">
              <w:r w:rsidRPr="00A62BB0" w:rsidDel="00DB72E6">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val="restart"/>
            <w:shd w:val="clear" w:color="auto" w:fill="auto"/>
          </w:tcPr>
          <w:p w:rsidR="004019AB" w:rsidRPr="00A62BB0" w:rsidDel="004019AB" w:rsidRDefault="004019AB" w:rsidP="004019AB">
            <w:pPr>
              <w:pStyle w:val="TAC"/>
              <w:rPr>
                <w:del w:id="485" w:author="Huawei" w:date="2021-01-15T11:40:00Z"/>
              </w:rPr>
            </w:pPr>
            <w:del w:id="486" w:author="Huawei" w:date="2021-01-15T11:40: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7" w:author="Huawei" w:date="2021-01-15T11:40:00Z">
              <w:r w:rsidRPr="00A62BB0">
                <w:rPr>
                  <w:rFonts w:cs="Arial"/>
                  <w:szCs w:val="16"/>
                  <w:lang w:eastAsia="ja-JP"/>
                </w:rPr>
                <w:t>EPRE ratio of PBCH DMRS to SSS</w:t>
              </w:r>
            </w:ins>
            <w:del w:id="488" w:author="Huawei" w:date="2021-01-15T11:40:00Z">
              <w:r w:rsidRPr="00A62BB0" w:rsidDel="00DB72E6">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9" w:author="Huawei" w:date="2021-01-15T11:40:00Z">
              <w:r w:rsidRPr="00A62BB0">
                <w:rPr>
                  <w:rFonts w:cs="Arial"/>
                  <w:szCs w:val="16"/>
                  <w:lang w:eastAsia="ja-JP"/>
                </w:rPr>
                <w:t>EPRE ratio of PBCH to PBCH DMRS</w:t>
              </w:r>
            </w:ins>
            <w:del w:id="490" w:author="Huawei" w:date="2021-01-15T11:40:00Z">
              <w:r w:rsidRPr="00A62BB0" w:rsidDel="00DB72E6">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91" w:author="Huawei" w:date="2021-01-15T11:40:00Z">
              <w:r w:rsidRPr="00A62BB0">
                <w:rPr>
                  <w:rFonts w:cs="Arial"/>
                  <w:szCs w:val="16"/>
                  <w:lang w:eastAsia="ja-JP"/>
                </w:rPr>
                <w:t>EPRE ratio of PSS to SSS</w:t>
              </w:r>
            </w:ins>
            <w:del w:id="492" w:author="Huawei" w:date="2021-01-15T11:40:00Z">
              <w:r w:rsidRPr="00A62BB0" w:rsidDel="00DB72E6">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93" w:author="Huawei" w:date="2021-01-15T11:40:00Z">
              <w:r w:rsidRPr="00A62BB0">
                <w:rPr>
                  <w:rFonts w:cs="Arial"/>
                  <w:szCs w:val="16"/>
                  <w:lang w:eastAsia="ja-JP"/>
                </w:rPr>
                <w:t xml:space="preserve">EPRE ratio of PDSCH DMRS to SSS </w:t>
              </w:r>
            </w:ins>
            <w:del w:id="494" w:author="Huawei" w:date="2021-01-15T11:40:00Z">
              <w:r w:rsidRPr="00A62BB0" w:rsidDel="00DB72E6">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ins w:id="495" w:author="Huawei" w:date="2021-01-15T11:40:00Z"/>
        </w:trPr>
        <w:tc>
          <w:tcPr>
            <w:tcW w:w="2887" w:type="dxa"/>
            <w:gridSpan w:val="2"/>
            <w:tcBorders>
              <w:left w:val="single" w:sz="4" w:space="0" w:color="auto"/>
              <w:bottom w:val="single" w:sz="4" w:space="0" w:color="auto"/>
            </w:tcBorders>
          </w:tcPr>
          <w:p w:rsidR="004019AB" w:rsidRPr="00A62BB0" w:rsidRDefault="004019AB" w:rsidP="004019AB">
            <w:pPr>
              <w:pStyle w:val="TAL"/>
              <w:rPr>
                <w:ins w:id="496" w:author="Huawei" w:date="2021-01-15T11:40:00Z"/>
              </w:rPr>
            </w:pPr>
            <w:ins w:id="497" w:author="Huawei" w:date="2021-01-15T11:40: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498" w:author="Huawei" w:date="2021-01-15T11:40:00Z"/>
                <w:lang w:eastAsia="zh-CN"/>
              </w:rPr>
            </w:pPr>
            <w:ins w:id="499" w:author="Huawei" w:date="2021-01-15T11:40:00Z">
              <w:r>
                <w:rPr>
                  <w:rFonts w:hint="eastAsia"/>
                  <w:lang w:eastAsia="zh-CN"/>
                </w:rPr>
                <w:t>d</w:t>
              </w:r>
              <w:r>
                <w:rPr>
                  <w:lang w:eastAsia="zh-CN"/>
                </w:rPr>
                <w:t>B</w:t>
              </w:r>
            </w:ins>
          </w:p>
        </w:tc>
        <w:tc>
          <w:tcPr>
            <w:tcW w:w="5154" w:type="dxa"/>
            <w:gridSpan w:val="5"/>
            <w:vMerge/>
            <w:shd w:val="clear" w:color="auto" w:fill="auto"/>
          </w:tcPr>
          <w:p w:rsidR="004019AB" w:rsidRPr="00A62BB0" w:rsidRDefault="004019AB" w:rsidP="004019AB">
            <w:pPr>
              <w:pStyle w:val="TAC"/>
              <w:rPr>
                <w:ins w:id="500" w:author="Huawei" w:date="2021-01-15T11:40:00Z"/>
              </w:rPr>
            </w:pPr>
          </w:p>
        </w:tc>
      </w:tr>
      <w:tr w:rsidR="004019AB" w:rsidRPr="00A62BB0" w:rsidTr="00EC5FAF">
        <w:trPr>
          <w:cantSplit/>
          <w:trHeight w:val="169"/>
          <w:jc w:val="center"/>
          <w:ins w:id="501" w:author="Huawei" w:date="2021-01-15T11:40:00Z"/>
        </w:trPr>
        <w:tc>
          <w:tcPr>
            <w:tcW w:w="2887" w:type="dxa"/>
            <w:gridSpan w:val="2"/>
            <w:tcBorders>
              <w:left w:val="single" w:sz="4" w:space="0" w:color="auto"/>
              <w:bottom w:val="single" w:sz="4" w:space="0" w:color="auto"/>
            </w:tcBorders>
          </w:tcPr>
          <w:p w:rsidR="004019AB" w:rsidRPr="00A62BB0" w:rsidRDefault="004019AB" w:rsidP="004019AB">
            <w:pPr>
              <w:pStyle w:val="TAL"/>
              <w:rPr>
                <w:ins w:id="502" w:author="Huawei" w:date="2021-01-15T11:40:00Z"/>
              </w:rPr>
            </w:pPr>
            <w:ins w:id="503" w:author="Huawei" w:date="2021-01-15T11:40: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504" w:author="Huawei" w:date="2021-01-15T11:40:00Z"/>
                <w:lang w:eastAsia="zh-CN"/>
              </w:rPr>
            </w:pPr>
            <w:ins w:id="505" w:author="Huawei" w:date="2021-01-15T11:40:00Z">
              <w:r>
                <w:rPr>
                  <w:rFonts w:hint="eastAsia"/>
                  <w:lang w:eastAsia="zh-CN"/>
                </w:rPr>
                <w:t>d</w:t>
              </w:r>
              <w:r>
                <w:rPr>
                  <w:lang w:eastAsia="zh-CN"/>
                </w:rPr>
                <w:t>B</w:t>
              </w:r>
            </w:ins>
          </w:p>
        </w:tc>
        <w:tc>
          <w:tcPr>
            <w:tcW w:w="5154" w:type="dxa"/>
            <w:gridSpan w:val="5"/>
            <w:vMerge/>
            <w:shd w:val="clear" w:color="auto" w:fill="auto"/>
          </w:tcPr>
          <w:p w:rsidR="004019AB" w:rsidRPr="00A62BB0" w:rsidRDefault="004019AB" w:rsidP="004019AB">
            <w:pPr>
              <w:pStyle w:val="TAC"/>
              <w:rPr>
                <w:ins w:id="506" w:author="Huawei" w:date="2021-01-15T11:40:00Z"/>
              </w:rPr>
            </w:pPr>
          </w:p>
        </w:tc>
      </w:tr>
      <w:tr w:rsidR="004019AB" w:rsidRPr="00A62BB0" w:rsidTr="00DB72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 w:author="Huawei" w:date="2021-01-15T11:4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508" w:author="Huawei" w:date="2021-01-15T11:40:00Z">
            <w:trPr>
              <w:cantSplit/>
              <w:trHeight w:val="169"/>
              <w:jc w:val="center"/>
            </w:trPr>
          </w:trPrChange>
        </w:trPr>
        <w:tc>
          <w:tcPr>
            <w:tcW w:w="2887" w:type="dxa"/>
            <w:gridSpan w:val="2"/>
            <w:tcBorders>
              <w:left w:val="single" w:sz="4" w:space="0" w:color="auto"/>
              <w:bottom w:val="single" w:sz="4" w:space="0" w:color="auto"/>
            </w:tcBorders>
            <w:tcPrChange w:id="509" w:author="Huawei" w:date="2021-01-15T11:40: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510" w:author="Huawei" w:date="2021-01-15T11:40:00Z">
              <w:r w:rsidRPr="00A62BB0">
                <w:rPr>
                  <w:rFonts w:cs="Arial"/>
                  <w:szCs w:val="16"/>
                  <w:lang w:eastAsia="ja-JP"/>
                </w:rPr>
                <w:t>EPRE ratio of OCNG to OCNG DMRS</w:t>
              </w:r>
            </w:ins>
            <w:del w:id="511" w:author="Huawei" w:date="2021-01-15T11:40:00Z">
              <w:r w:rsidRPr="00A62BB0" w:rsidDel="00DB72E6">
                <w:delText>OCNG_beta</w:delText>
              </w:r>
            </w:del>
          </w:p>
        </w:tc>
        <w:tc>
          <w:tcPr>
            <w:tcW w:w="1701" w:type="dxa"/>
            <w:tcBorders>
              <w:bottom w:val="single" w:sz="4" w:space="0" w:color="auto"/>
            </w:tcBorders>
            <w:tcPrChange w:id="512" w:author="Huawei" w:date="2021-01-15T11:40: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5"/>
            <w:vMerge/>
            <w:shd w:val="clear" w:color="auto" w:fill="auto"/>
            <w:tcPrChange w:id="513" w:author="Huawei" w:date="2021-01-15T11:40:00Z">
              <w:tcPr>
                <w:tcW w:w="5154" w:type="dxa"/>
                <w:gridSpan w:val="5"/>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40" type="#_x0000_t75" style="width:23.7pt;height:23.7pt" o:ole="" fillcolor="window">
                  <v:imagedata r:id="rId13" o:title=""/>
                </v:shape>
                <o:OLEObject Type="Embed" ProgID="Equation.3" ShapeID="_x0000_i1040" DrawAspect="Content" ObjectID="_1674198992" r:id="rId35"/>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5"/>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8"/>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 xml:space="preserve">Table A.6.5.1.8.1-3A: </w:t>
      </w:r>
      <w:r w:rsidRPr="00A62BB0">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A.6.5.1.8.1-4: Void</w:t>
      </w:r>
    </w:p>
    <w:p w:rsidR="00EC5FAF" w:rsidRPr="00A62BB0" w:rsidRDefault="00EC5FAF" w:rsidP="00EC5FAF">
      <w:pPr>
        <w:keepNext/>
        <w:keepLines/>
        <w:spacing w:before="60"/>
        <w:jc w:val="center"/>
        <w:rPr>
          <w:rFonts w:ascii="Arial" w:hAnsi="Arial"/>
          <w:b/>
        </w:rPr>
      </w:pPr>
      <w:r w:rsidRPr="00A62BB0">
        <w:rPr>
          <w:rFonts w:ascii="Arial" w:hAnsi="Arial"/>
          <w:b/>
        </w:rPr>
        <w:t>Table A.6.5.1.8.1-5: Void</w:t>
      </w:r>
    </w:p>
    <w:p w:rsidR="00EC5FAF" w:rsidRPr="00A62BB0" w:rsidRDefault="00EC5FAF" w:rsidP="00EC5FAF">
      <w:pPr>
        <w:keepNext/>
        <w:keepLines/>
        <w:spacing w:before="60"/>
        <w:jc w:val="center"/>
        <w:rPr>
          <w:rFonts w:ascii="Arial" w:hAnsi="Arial"/>
          <w:b/>
        </w:rPr>
      </w:pPr>
      <w:r w:rsidRPr="00A62BB0">
        <w:rPr>
          <w:rFonts w:ascii="Arial" w:hAnsi="Arial"/>
          <w:b/>
        </w:rPr>
        <w:t>Table A.6.5.1.8.1-6: Void</w:t>
      </w: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15FC0962" wp14:editId="0100B53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A.6.5.1.8.1-1: SNR variation for CSI-RS in-sync testing</w:t>
      </w:r>
    </w:p>
    <w:p w:rsidR="00EC5FAF" w:rsidRPr="00A62BB0" w:rsidRDefault="00EC5FAF" w:rsidP="00EC5FAF">
      <w:pPr>
        <w:rPr>
          <w:lang w:val="en-US"/>
        </w:rPr>
      </w:pPr>
    </w:p>
    <w:p w:rsidR="00EC5FAF" w:rsidRPr="00A62BB0" w:rsidRDefault="00EC5FAF" w:rsidP="00EC5FAF">
      <w:pPr>
        <w:pStyle w:val="5"/>
        <w:rPr>
          <w:snapToGrid w:val="0"/>
        </w:rPr>
      </w:pPr>
      <w:bookmarkStart w:id="514" w:name="_Toc535476550"/>
      <w:r w:rsidRPr="009264FA">
        <w:rPr>
          <w:snapToGrid w:val="0"/>
        </w:rPr>
        <w:t>A.6.5.1.8.2</w:t>
      </w:r>
      <w:r w:rsidRPr="00A62BB0">
        <w:rPr>
          <w:snapToGrid w:val="0"/>
        </w:rPr>
        <w:tab/>
        <w:t>Test Requirements</w:t>
      </w:r>
      <w:bookmarkEnd w:id="514"/>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EC5FAF" w:rsidRPr="00EC5FAF" w:rsidRDefault="00EC5FAF" w:rsidP="00EC5FAF">
      <w:r w:rsidRPr="00A62BB0">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EC5FAF" w:rsidRPr="00A62BB0" w:rsidRDefault="00EC5FAF" w:rsidP="00EC5FAF">
      <w:pPr>
        <w:pStyle w:val="40"/>
      </w:pPr>
      <w:r w:rsidRPr="009264FA">
        <w:t>A.7.5.1</w:t>
      </w:r>
      <w:r w:rsidRPr="00A62BB0">
        <w:t>.5</w:t>
      </w:r>
      <w:r w:rsidRPr="00A62BB0">
        <w:tab/>
        <w:t>Radio Link Monitoring Out-of-sync Test for FR2 PCell configured with CSI-RS-based RLM in non-DRX mode</w:t>
      </w:r>
    </w:p>
    <w:p w:rsidR="00EC5FAF" w:rsidRPr="00A62BB0" w:rsidRDefault="00EC5FAF" w:rsidP="00EC5FAF">
      <w:pPr>
        <w:pStyle w:val="5"/>
        <w:rPr>
          <w:snapToGrid w:val="0"/>
          <w:lang w:eastAsia="zh-CN"/>
        </w:rPr>
      </w:pPr>
      <w:bookmarkStart w:id="515" w:name="_Toc535476709"/>
      <w:r w:rsidRPr="009264FA">
        <w:rPr>
          <w:snapToGrid w:val="0"/>
          <w:lang w:eastAsia="zh-CN"/>
        </w:rPr>
        <w:t>A.7.5.1.5.1</w:t>
      </w:r>
      <w:r w:rsidRPr="00A62BB0">
        <w:rPr>
          <w:snapToGrid w:val="0"/>
          <w:lang w:eastAsia="zh-CN"/>
        </w:rPr>
        <w:tab/>
        <w:t>Test Purpose and Environment</w:t>
      </w:r>
      <w:bookmarkEnd w:id="515"/>
    </w:p>
    <w:p w:rsidR="00EC5FAF" w:rsidRPr="00A62BB0" w:rsidRDefault="00EC5FAF" w:rsidP="00EC5FAF">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EC5FAF" w:rsidRPr="00A62BB0" w:rsidRDefault="00EC5FAF" w:rsidP="00EC5FAF">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 xml:space="preserve">The </w:t>
      </w:r>
      <w:r w:rsidRPr="002F229B">
        <w:lastRenderedPageBreak/>
        <w:t>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Pr>
        <w:spacing w:before="120"/>
      </w:pPr>
    </w:p>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0.35</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0.35</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0.31</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0D7320" w:rsidRDefault="00EC5FAF" w:rsidP="00EC5FAF">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516">
          <w:tblGrid>
            <w:gridCol w:w="1918"/>
            <w:gridCol w:w="1776"/>
            <w:gridCol w:w="740"/>
            <w:gridCol w:w="740"/>
            <w:gridCol w:w="740"/>
            <w:gridCol w:w="740"/>
            <w:gridCol w:w="740"/>
            <w:gridCol w:w="740"/>
            <w:gridCol w:w="740"/>
          </w:tblGrid>
        </w:tblGridChange>
      </w:tblGrid>
      <w:tr w:rsidR="00EC5FAF" w:rsidRPr="00806803" w:rsidTr="00EC5FAF">
        <w:trPr>
          <w:cantSplit/>
          <w:trHeight w:val="207"/>
          <w:jc w:val="center"/>
        </w:trPr>
        <w:tc>
          <w:tcPr>
            <w:tcW w:w="3694" w:type="dxa"/>
            <w:gridSpan w:val="2"/>
            <w:vMerge w:val="restart"/>
            <w:tcBorders>
              <w:top w:val="single" w:sz="4" w:space="0" w:color="auto"/>
              <w:left w:val="single" w:sz="4" w:space="0" w:color="auto"/>
            </w:tcBorders>
          </w:tcPr>
          <w:p w:rsidR="00EC5FAF" w:rsidRPr="00806803" w:rsidRDefault="00EC5FAF" w:rsidP="00EC5FAF">
            <w:pPr>
              <w:pStyle w:val="TAH"/>
            </w:pPr>
            <w:r w:rsidRPr="00806803">
              <w:t>Parameter</w:t>
            </w:r>
          </w:p>
        </w:tc>
        <w:tc>
          <w:tcPr>
            <w:tcW w:w="740" w:type="dxa"/>
            <w:vMerge w:val="restart"/>
            <w:tcBorders>
              <w:top w:val="single" w:sz="4" w:space="0" w:color="auto"/>
            </w:tcBorders>
          </w:tcPr>
          <w:p w:rsidR="00EC5FAF" w:rsidRPr="00806803" w:rsidRDefault="00EC5FAF" w:rsidP="00EC5FAF">
            <w:pPr>
              <w:pStyle w:val="TAH"/>
            </w:pPr>
            <w:r w:rsidRPr="00806803">
              <w:t>Unit</w:t>
            </w:r>
          </w:p>
        </w:tc>
        <w:tc>
          <w:tcPr>
            <w:tcW w:w="4440" w:type="dxa"/>
            <w:gridSpan w:val="6"/>
            <w:tcBorders>
              <w:top w:val="single" w:sz="4" w:space="0" w:color="auto"/>
            </w:tcBorders>
          </w:tcPr>
          <w:p w:rsidR="00EC5FAF" w:rsidRPr="00806803" w:rsidRDefault="00EC5FAF" w:rsidP="00EC5FAF">
            <w:pPr>
              <w:pStyle w:val="TAH"/>
            </w:pPr>
            <w:r w:rsidRPr="00806803">
              <w:t>Test 1</w:t>
            </w:r>
          </w:p>
        </w:tc>
      </w:tr>
      <w:tr w:rsidR="00EC5FAF" w:rsidRPr="00806803" w:rsidTr="00EC5FAF">
        <w:trPr>
          <w:cantSplit/>
          <w:trHeight w:val="207"/>
          <w:jc w:val="center"/>
        </w:trPr>
        <w:tc>
          <w:tcPr>
            <w:tcW w:w="3694" w:type="dxa"/>
            <w:gridSpan w:val="2"/>
            <w:vMerge/>
            <w:tcBorders>
              <w:left w:val="single" w:sz="4" w:space="0" w:color="auto"/>
              <w:bottom w:val="single" w:sz="4" w:space="0" w:color="auto"/>
            </w:tcBorders>
          </w:tcPr>
          <w:p w:rsidR="00EC5FAF" w:rsidRPr="00806803" w:rsidRDefault="00EC5FAF" w:rsidP="00EC5FAF">
            <w:pPr>
              <w:pStyle w:val="TAH"/>
            </w:pPr>
          </w:p>
        </w:tc>
        <w:tc>
          <w:tcPr>
            <w:tcW w:w="740" w:type="dxa"/>
            <w:vMerge/>
            <w:tcBorders>
              <w:bottom w:val="single" w:sz="4" w:space="0" w:color="auto"/>
            </w:tcBorders>
          </w:tcPr>
          <w:p w:rsidR="00EC5FAF" w:rsidRPr="00806803" w:rsidRDefault="00EC5FAF" w:rsidP="00EC5FAF">
            <w:pPr>
              <w:pStyle w:val="TAH"/>
            </w:pP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r>
      <w:tr w:rsidR="00EC5FAF" w:rsidRPr="00806803" w:rsidTr="00EC5FAF">
        <w:trPr>
          <w:cantSplit/>
          <w:trHeight w:val="199"/>
          <w:jc w:val="center"/>
        </w:trPr>
        <w:tc>
          <w:tcPr>
            <w:tcW w:w="3694" w:type="dxa"/>
            <w:gridSpan w:val="2"/>
            <w:vMerge w:val="restart"/>
          </w:tcPr>
          <w:p w:rsidR="00EC5FAF" w:rsidRPr="00806803" w:rsidRDefault="00EC5FAF" w:rsidP="00EC5FAF">
            <w:pPr>
              <w:pStyle w:val="TAL"/>
              <w:rPr>
                <w:rFonts w:eastAsia="?? ??"/>
              </w:rPr>
            </w:pPr>
            <w:r w:rsidRPr="00806803">
              <w:t>AoA setup</w:t>
            </w:r>
          </w:p>
          <w:p w:rsidR="00EC5FAF" w:rsidRPr="00806803" w:rsidRDefault="00EC5FAF" w:rsidP="00EC5FAF">
            <w:pPr>
              <w:pStyle w:val="TAL"/>
              <w:rPr>
                <w:noProof/>
                <w:lang w:val="it-IT"/>
              </w:rPr>
            </w:pPr>
          </w:p>
        </w:tc>
        <w:tc>
          <w:tcPr>
            <w:tcW w:w="740" w:type="dxa"/>
            <w:vMerge w:val="restart"/>
          </w:tcPr>
          <w:p w:rsidR="00EC5FAF" w:rsidRPr="00806803" w:rsidRDefault="00EC5FAF" w:rsidP="00EC5FAF">
            <w:pPr>
              <w:pStyle w:val="TAC"/>
            </w:pPr>
          </w:p>
        </w:tc>
        <w:tc>
          <w:tcPr>
            <w:tcW w:w="4440" w:type="dxa"/>
            <w:gridSpan w:val="6"/>
            <w:vAlign w:val="center"/>
          </w:tcPr>
          <w:p w:rsidR="00EC5FAF" w:rsidRPr="00806803" w:rsidRDefault="00EC5FAF" w:rsidP="00EC5FAF">
            <w:pPr>
              <w:pStyle w:val="TAC"/>
            </w:pPr>
            <w:r w:rsidRPr="00806803">
              <w:rPr>
                <w:rFonts w:eastAsia="MS Mincho"/>
              </w:rPr>
              <w:t>Setup 3 defined in A.3.15</w:t>
            </w:r>
          </w:p>
        </w:tc>
      </w:tr>
      <w:tr w:rsidR="00EC5FAF" w:rsidRPr="00806803" w:rsidTr="00EC5FAF">
        <w:trPr>
          <w:cantSplit/>
          <w:trHeight w:val="199"/>
          <w:jc w:val="center"/>
        </w:trPr>
        <w:tc>
          <w:tcPr>
            <w:tcW w:w="3694" w:type="dxa"/>
            <w:gridSpan w:val="2"/>
            <w:vMerge/>
          </w:tcPr>
          <w:p w:rsidR="00EC5FAF" w:rsidRPr="00806803" w:rsidRDefault="00EC5FAF" w:rsidP="00EC5FAF">
            <w:pPr>
              <w:pStyle w:val="TAL"/>
            </w:pPr>
          </w:p>
        </w:tc>
        <w:tc>
          <w:tcPr>
            <w:tcW w:w="740" w:type="dxa"/>
            <w:vMerge/>
          </w:tcPr>
          <w:p w:rsidR="00EC5FAF" w:rsidRPr="00806803" w:rsidRDefault="00EC5FAF" w:rsidP="00EC5FAF">
            <w:pPr>
              <w:pStyle w:val="TAC"/>
            </w:pPr>
          </w:p>
        </w:tc>
        <w:tc>
          <w:tcPr>
            <w:tcW w:w="2220" w:type="dxa"/>
            <w:gridSpan w:val="3"/>
          </w:tcPr>
          <w:p w:rsidR="00EC5FAF" w:rsidRPr="00806803" w:rsidRDefault="00EC5FAF" w:rsidP="00EC5FAF">
            <w:pPr>
              <w:pStyle w:val="TAC"/>
            </w:pPr>
            <w:r w:rsidRPr="00806803">
              <w:t>AoA1</w:t>
            </w:r>
          </w:p>
        </w:tc>
        <w:tc>
          <w:tcPr>
            <w:tcW w:w="2220" w:type="dxa"/>
            <w:gridSpan w:val="3"/>
          </w:tcPr>
          <w:p w:rsidR="00EC5FAF" w:rsidRPr="00806803" w:rsidRDefault="00EC5FAF" w:rsidP="00EC5FAF">
            <w:pPr>
              <w:pStyle w:val="TAC"/>
            </w:pPr>
            <w:r w:rsidRPr="00806803">
              <w:t>AoA2</w:t>
            </w:r>
          </w:p>
        </w:tc>
      </w:tr>
      <w:tr w:rsidR="00EC5FAF" w:rsidRPr="00806803" w:rsidTr="00EC5FAF">
        <w:trPr>
          <w:cantSplit/>
          <w:trHeight w:val="199"/>
          <w:jc w:val="center"/>
        </w:trPr>
        <w:tc>
          <w:tcPr>
            <w:tcW w:w="3694" w:type="dxa"/>
            <w:gridSpan w:val="2"/>
          </w:tcPr>
          <w:p w:rsidR="00EC5FAF" w:rsidRPr="00806803" w:rsidRDefault="00EC5FAF" w:rsidP="00EC5FAF">
            <w:pPr>
              <w:pStyle w:val="TAL"/>
            </w:pPr>
            <w:r>
              <w:t xml:space="preserve">Assumption for UE beams </w:t>
            </w:r>
            <w:r w:rsidRPr="00C613AD">
              <w:rPr>
                <w:vertAlign w:val="superscript"/>
              </w:rPr>
              <w:t xml:space="preserve">Note </w:t>
            </w:r>
            <w:r>
              <w:rPr>
                <w:vertAlign w:val="superscript"/>
              </w:rPr>
              <w:t>10</w:t>
            </w:r>
          </w:p>
        </w:tc>
        <w:tc>
          <w:tcPr>
            <w:tcW w:w="740" w:type="dxa"/>
          </w:tcPr>
          <w:p w:rsidR="00EC5FAF" w:rsidRPr="00806803" w:rsidRDefault="00EC5FAF" w:rsidP="00EC5FAF">
            <w:pPr>
              <w:pStyle w:val="TAC"/>
            </w:pPr>
          </w:p>
        </w:tc>
        <w:tc>
          <w:tcPr>
            <w:tcW w:w="2220" w:type="dxa"/>
            <w:gridSpan w:val="3"/>
          </w:tcPr>
          <w:p w:rsidR="00EC5FAF" w:rsidRPr="00806803" w:rsidRDefault="00EC5FAF" w:rsidP="00EC5FAF">
            <w:pPr>
              <w:pStyle w:val="TAC"/>
            </w:pPr>
            <w:r>
              <w:t>Rough</w:t>
            </w:r>
          </w:p>
        </w:tc>
        <w:tc>
          <w:tcPr>
            <w:tcW w:w="2220" w:type="dxa"/>
            <w:gridSpan w:val="3"/>
          </w:tcPr>
          <w:p w:rsidR="00EC5FAF" w:rsidRPr="00806803" w:rsidRDefault="00EC5FAF" w:rsidP="00EC5FAF">
            <w:pPr>
              <w:pStyle w:val="TAC"/>
            </w:pPr>
            <w:r>
              <w:t>Rough</w:t>
            </w: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17" w:author="Huawei" w:date="2021-01-15T11:43:00Z">
              <w:r w:rsidRPr="00B429E2">
                <w:rPr>
                  <w:lang w:eastAsia="ja-JP"/>
                </w:rPr>
                <w:t>EPRE ratio of PDCCH DMRS to SSS</w:t>
              </w:r>
            </w:ins>
            <w:del w:id="518" w:author="Huawei" w:date="2021-01-15T11:43:00Z">
              <w:r w:rsidRPr="00806803" w:rsidDel="007E52CB">
                <w:delText>PDCCH_beta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tcBorders>
              <w:bottom w:val="single" w:sz="4" w:space="0" w:color="auto"/>
            </w:tcBorders>
          </w:tcPr>
          <w:p w:rsidR="004019AB" w:rsidRPr="00806803" w:rsidRDefault="004019AB" w:rsidP="004019AB">
            <w:pPr>
              <w:pStyle w:val="TAC"/>
            </w:pPr>
            <w:r w:rsidRPr="00806803">
              <w:t>4</w:t>
            </w:r>
          </w:p>
        </w:tc>
        <w:tc>
          <w:tcPr>
            <w:tcW w:w="2220" w:type="dxa"/>
            <w:gridSpan w:val="3"/>
            <w:vMerge w:val="restart"/>
            <w:vAlign w:val="center"/>
          </w:tcPr>
          <w:p w:rsidR="004019AB" w:rsidRPr="00806803" w:rsidRDefault="004019AB" w:rsidP="004019AB">
            <w:pPr>
              <w:pStyle w:val="TAC"/>
            </w:pPr>
            <w:r w:rsidRPr="00806803">
              <w:t>Not sent</w:t>
            </w:r>
          </w:p>
        </w:tc>
      </w:tr>
      <w:tr w:rsidR="004019AB" w:rsidRPr="00806803" w:rsidTr="00E25708">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19" w:author="Huawei" w:date="2021-01-15T11:43:00Z">
              <w:r w:rsidRPr="00B429E2">
                <w:rPr>
                  <w:lang w:eastAsia="ja-JP"/>
                </w:rPr>
                <w:t>EPRE ratio of PDCCH to PDCCH DMRS</w:t>
              </w:r>
            </w:ins>
            <w:del w:id="520" w:author="Huawei" w:date="2021-01-15T11:43:00Z">
              <w:r w:rsidRPr="00806803" w:rsidDel="007E52CB">
                <w:delText>PDCCH_DMRS_beta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val="restart"/>
          </w:tcPr>
          <w:p w:rsidR="004019AB" w:rsidRPr="00806803" w:rsidDel="004019AB" w:rsidRDefault="004019AB" w:rsidP="004019AB">
            <w:pPr>
              <w:pStyle w:val="TAC"/>
              <w:rPr>
                <w:del w:id="521" w:author="Huawei" w:date="2021-01-15T11:43:00Z"/>
              </w:rPr>
            </w:pPr>
            <w:del w:id="522" w:author="Huawei" w:date="2021-01-15T11:43:00Z">
              <w:r w:rsidRPr="00806803" w:rsidDel="004019AB">
                <w:delText>4</w:delText>
              </w:r>
            </w:del>
          </w:p>
          <w:p w:rsidR="004019AB" w:rsidRPr="00806803" w:rsidRDefault="004019AB" w:rsidP="004019AB">
            <w:pPr>
              <w:pStyle w:val="TAC"/>
            </w:pPr>
            <w:r w:rsidRPr="00806803">
              <w:t>0</w:t>
            </w:r>
          </w:p>
        </w:tc>
        <w:tc>
          <w:tcPr>
            <w:tcW w:w="2220" w:type="dxa"/>
            <w:gridSpan w:val="3"/>
            <w:vMerge/>
            <w:vAlign w:val="center"/>
          </w:tcPr>
          <w:p w:rsidR="004019AB" w:rsidRPr="00806803" w:rsidRDefault="004019AB" w:rsidP="004019AB">
            <w:pPr>
              <w:pStyle w:val="TAC"/>
            </w:pPr>
          </w:p>
        </w:tc>
      </w:tr>
      <w:tr w:rsidR="004019AB" w:rsidRPr="00806803" w:rsidTr="00EC5FAF">
        <w:trPr>
          <w:cantSplit/>
          <w:trHeight w:val="145"/>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3" w:author="Huawei" w:date="2021-01-15T11:43:00Z">
              <w:r w:rsidRPr="00B429E2">
                <w:rPr>
                  <w:lang w:eastAsia="ja-JP"/>
                </w:rPr>
                <w:t>EPRE ratio of PBCH DMRS to SSS</w:t>
              </w:r>
            </w:ins>
            <w:del w:id="524" w:author="Huawei" w:date="2021-01-15T11:43:00Z">
              <w:r w:rsidRPr="00806803" w:rsidDel="007E52CB">
                <w:delText>PBCH_beta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vAlign w:val="center"/>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45"/>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5" w:author="Huawei" w:date="2021-01-15T11:43:00Z">
              <w:r w:rsidRPr="00B429E2">
                <w:rPr>
                  <w:lang w:eastAsia="ja-JP"/>
                </w:rPr>
                <w:t>EPRE ratio of PBCH to PBCH DMRS</w:t>
              </w:r>
            </w:ins>
            <w:del w:id="526" w:author="Huawei" w:date="2021-01-15T11:43:00Z">
              <w:r w:rsidRPr="00806803" w:rsidDel="007E52CB">
                <w:delText>PSS_beta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7" w:author="Huawei" w:date="2021-01-15T11:43:00Z">
              <w:r w:rsidRPr="00B429E2">
                <w:rPr>
                  <w:lang w:eastAsia="ja-JP"/>
                </w:rPr>
                <w:t>EPRE ratio of PSS to SSS</w:t>
              </w:r>
            </w:ins>
            <w:del w:id="528" w:author="Huawei" w:date="2021-01-15T11:43:00Z">
              <w:r w:rsidRPr="00806803" w:rsidDel="007E52CB">
                <w:delText>SSS_beta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9" w:author="Huawei" w:date="2021-01-15T11:43:00Z">
              <w:r w:rsidRPr="00B429E2">
                <w:rPr>
                  <w:lang w:eastAsia="ja-JP"/>
                </w:rPr>
                <w:t xml:space="preserve">EPRE ratio of PDSCH DMRS to SSS </w:t>
              </w:r>
            </w:ins>
            <w:del w:id="530" w:author="Huawei" w:date="2021-01-15T11:43:00Z">
              <w:r w:rsidRPr="00806803" w:rsidDel="007E52CB">
                <w:delText>PDSCH_beta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ins w:id="531" w:author="Huawei" w:date="2021-01-15T11:42:00Z"/>
        </w:trPr>
        <w:tc>
          <w:tcPr>
            <w:tcW w:w="3694" w:type="dxa"/>
            <w:gridSpan w:val="2"/>
            <w:tcBorders>
              <w:left w:val="single" w:sz="4" w:space="0" w:color="auto"/>
              <w:bottom w:val="single" w:sz="4" w:space="0" w:color="auto"/>
            </w:tcBorders>
          </w:tcPr>
          <w:p w:rsidR="004019AB" w:rsidRPr="00806803" w:rsidRDefault="004019AB" w:rsidP="004019AB">
            <w:pPr>
              <w:pStyle w:val="TAL"/>
              <w:rPr>
                <w:ins w:id="532" w:author="Huawei" w:date="2021-01-15T11:42:00Z"/>
              </w:rPr>
            </w:pPr>
            <w:ins w:id="533" w:author="Huawei" w:date="2021-01-15T11:43:00Z">
              <w:r w:rsidRPr="00B429E2">
                <w:rPr>
                  <w:lang w:eastAsia="ja-JP"/>
                </w:rPr>
                <w:t>EPRE ratio of PDSCH to PDSCH DMRS</w:t>
              </w:r>
            </w:ins>
          </w:p>
        </w:tc>
        <w:tc>
          <w:tcPr>
            <w:tcW w:w="740" w:type="dxa"/>
            <w:tcBorders>
              <w:bottom w:val="single" w:sz="4" w:space="0" w:color="auto"/>
            </w:tcBorders>
          </w:tcPr>
          <w:p w:rsidR="004019AB" w:rsidRPr="00806803" w:rsidRDefault="004019AB" w:rsidP="004019AB">
            <w:pPr>
              <w:pStyle w:val="TAC"/>
              <w:rPr>
                <w:ins w:id="534" w:author="Huawei" w:date="2021-01-15T11:42:00Z"/>
                <w:lang w:eastAsia="zh-CN"/>
              </w:rPr>
            </w:pPr>
            <w:ins w:id="535" w:author="Huawei" w:date="2021-01-15T11:43:00Z">
              <w:r>
                <w:rPr>
                  <w:rFonts w:hint="eastAsia"/>
                  <w:lang w:eastAsia="zh-CN"/>
                </w:rPr>
                <w:t>d</w:t>
              </w:r>
              <w:r>
                <w:rPr>
                  <w:lang w:eastAsia="zh-CN"/>
                </w:rPr>
                <w:t>B</w:t>
              </w:r>
            </w:ins>
          </w:p>
        </w:tc>
        <w:tc>
          <w:tcPr>
            <w:tcW w:w="2220" w:type="dxa"/>
            <w:gridSpan w:val="3"/>
            <w:vMerge/>
          </w:tcPr>
          <w:p w:rsidR="004019AB" w:rsidRPr="00806803" w:rsidRDefault="004019AB" w:rsidP="004019AB">
            <w:pPr>
              <w:pStyle w:val="TAC"/>
              <w:rPr>
                <w:ins w:id="536" w:author="Huawei" w:date="2021-01-15T11:42:00Z"/>
              </w:rPr>
            </w:pPr>
          </w:p>
        </w:tc>
        <w:tc>
          <w:tcPr>
            <w:tcW w:w="2220" w:type="dxa"/>
            <w:gridSpan w:val="3"/>
            <w:vMerge/>
          </w:tcPr>
          <w:p w:rsidR="004019AB" w:rsidRPr="00806803" w:rsidRDefault="004019AB" w:rsidP="004019AB">
            <w:pPr>
              <w:pStyle w:val="TAC"/>
              <w:rPr>
                <w:ins w:id="537" w:author="Huawei" w:date="2021-01-15T11:42:00Z"/>
              </w:rPr>
            </w:pPr>
          </w:p>
        </w:tc>
      </w:tr>
      <w:tr w:rsidR="004019AB" w:rsidRPr="00806803" w:rsidTr="00EC5FAF">
        <w:trPr>
          <w:cantSplit/>
          <w:trHeight w:val="136"/>
          <w:jc w:val="center"/>
          <w:ins w:id="538" w:author="Huawei" w:date="2021-01-15T11:42:00Z"/>
        </w:trPr>
        <w:tc>
          <w:tcPr>
            <w:tcW w:w="3694" w:type="dxa"/>
            <w:gridSpan w:val="2"/>
            <w:tcBorders>
              <w:left w:val="single" w:sz="4" w:space="0" w:color="auto"/>
              <w:bottom w:val="single" w:sz="4" w:space="0" w:color="auto"/>
            </w:tcBorders>
          </w:tcPr>
          <w:p w:rsidR="004019AB" w:rsidRPr="00806803" w:rsidRDefault="004019AB" w:rsidP="004019AB">
            <w:pPr>
              <w:pStyle w:val="TAL"/>
              <w:rPr>
                <w:ins w:id="539" w:author="Huawei" w:date="2021-01-15T11:42:00Z"/>
              </w:rPr>
            </w:pPr>
            <w:ins w:id="540" w:author="Huawei" w:date="2021-01-15T11:43:00Z">
              <w:r w:rsidRPr="00B429E2">
                <w:rPr>
                  <w:lang w:eastAsia="ja-JP"/>
                </w:rPr>
                <w:t>EPRE ratio of OCNG DMRS to SSS</w:t>
              </w:r>
            </w:ins>
          </w:p>
        </w:tc>
        <w:tc>
          <w:tcPr>
            <w:tcW w:w="740" w:type="dxa"/>
            <w:tcBorders>
              <w:bottom w:val="single" w:sz="4" w:space="0" w:color="auto"/>
            </w:tcBorders>
          </w:tcPr>
          <w:p w:rsidR="004019AB" w:rsidRPr="00806803" w:rsidRDefault="004019AB" w:rsidP="004019AB">
            <w:pPr>
              <w:pStyle w:val="TAC"/>
              <w:rPr>
                <w:ins w:id="541" w:author="Huawei" w:date="2021-01-15T11:42:00Z"/>
                <w:lang w:eastAsia="zh-CN"/>
              </w:rPr>
            </w:pPr>
            <w:ins w:id="542" w:author="Huawei" w:date="2021-01-15T11:43:00Z">
              <w:r>
                <w:rPr>
                  <w:rFonts w:hint="eastAsia"/>
                  <w:lang w:eastAsia="zh-CN"/>
                </w:rPr>
                <w:t>d</w:t>
              </w:r>
              <w:r>
                <w:rPr>
                  <w:lang w:eastAsia="zh-CN"/>
                </w:rPr>
                <w:t>B</w:t>
              </w:r>
            </w:ins>
          </w:p>
        </w:tc>
        <w:tc>
          <w:tcPr>
            <w:tcW w:w="2220" w:type="dxa"/>
            <w:gridSpan w:val="3"/>
            <w:vMerge/>
          </w:tcPr>
          <w:p w:rsidR="004019AB" w:rsidRPr="00806803" w:rsidRDefault="004019AB" w:rsidP="004019AB">
            <w:pPr>
              <w:pStyle w:val="TAC"/>
              <w:rPr>
                <w:ins w:id="543" w:author="Huawei" w:date="2021-01-15T11:42:00Z"/>
              </w:rPr>
            </w:pPr>
          </w:p>
        </w:tc>
        <w:tc>
          <w:tcPr>
            <w:tcW w:w="2220" w:type="dxa"/>
            <w:gridSpan w:val="3"/>
            <w:vMerge/>
          </w:tcPr>
          <w:p w:rsidR="004019AB" w:rsidRPr="00806803" w:rsidRDefault="004019AB" w:rsidP="004019AB">
            <w:pPr>
              <w:pStyle w:val="TAC"/>
              <w:rPr>
                <w:ins w:id="544" w:author="Huawei" w:date="2021-01-15T11:42:00Z"/>
              </w:rPr>
            </w:pPr>
          </w:p>
        </w:tc>
      </w:tr>
      <w:tr w:rsidR="004019AB" w:rsidRPr="00806803" w:rsidTr="007E52CB">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Huawei" w:date="2021-01-15T11:43: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546" w:author="Huawei" w:date="2021-01-15T11:43:00Z">
            <w:trPr>
              <w:cantSplit/>
              <w:trHeight w:val="136"/>
              <w:jc w:val="center"/>
            </w:trPr>
          </w:trPrChange>
        </w:trPr>
        <w:tc>
          <w:tcPr>
            <w:tcW w:w="3694" w:type="dxa"/>
            <w:gridSpan w:val="2"/>
            <w:tcBorders>
              <w:left w:val="single" w:sz="4" w:space="0" w:color="auto"/>
              <w:bottom w:val="single" w:sz="4" w:space="0" w:color="auto"/>
            </w:tcBorders>
            <w:tcPrChange w:id="547" w:author="Huawei" w:date="2021-01-15T11:43:00Z">
              <w:tcPr>
                <w:tcW w:w="3694" w:type="dxa"/>
                <w:gridSpan w:val="2"/>
                <w:tcBorders>
                  <w:left w:val="single" w:sz="4" w:space="0" w:color="auto"/>
                  <w:bottom w:val="single" w:sz="4" w:space="0" w:color="auto"/>
                </w:tcBorders>
                <w:vAlign w:val="center"/>
              </w:tcPr>
            </w:tcPrChange>
          </w:tcPr>
          <w:p w:rsidR="004019AB" w:rsidRPr="00806803" w:rsidRDefault="004019AB" w:rsidP="004019AB">
            <w:pPr>
              <w:pStyle w:val="TAL"/>
              <w:rPr>
                <w:rFonts w:cs="Arial"/>
                <w:lang w:val="en-US"/>
              </w:rPr>
            </w:pPr>
            <w:ins w:id="548" w:author="Huawei" w:date="2021-01-15T11:43:00Z">
              <w:r w:rsidRPr="00B429E2">
                <w:rPr>
                  <w:lang w:eastAsia="ja-JP"/>
                </w:rPr>
                <w:t>EPRE ratio of OCNG to OCNG DMRS</w:t>
              </w:r>
            </w:ins>
            <w:del w:id="549" w:author="Huawei" w:date="2021-01-15T11:43:00Z">
              <w:r w:rsidRPr="00806803" w:rsidDel="007E52CB">
                <w:delText>OCNG_beta</w:delText>
              </w:r>
            </w:del>
          </w:p>
        </w:tc>
        <w:tc>
          <w:tcPr>
            <w:tcW w:w="740" w:type="dxa"/>
            <w:tcBorders>
              <w:bottom w:val="single" w:sz="4" w:space="0" w:color="auto"/>
            </w:tcBorders>
            <w:tcPrChange w:id="550" w:author="Huawei" w:date="2021-01-15T11:43:00Z">
              <w:tcPr>
                <w:tcW w:w="740" w:type="dxa"/>
                <w:tcBorders>
                  <w:bottom w:val="single" w:sz="4" w:space="0" w:color="auto"/>
                </w:tcBorders>
              </w:tcPr>
            </w:tcPrChange>
          </w:tcPr>
          <w:p w:rsidR="004019AB" w:rsidRPr="00806803" w:rsidRDefault="004019AB" w:rsidP="004019AB">
            <w:pPr>
              <w:pStyle w:val="TAC"/>
            </w:pPr>
            <w:r w:rsidRPr="00806803">
              <w:t>dB</w:t>
            </w:r>
          </w:p>
        </w:tc>
        <w:tc>
          <w:tcPr>
            <w:tcW w:w="2220" w:type="dxa"/>
            <w:gridSpan w:val="3"/>
            <w:vMerge/>
            <w:tcPrChange w:id="551" w:author="Huawei" w:date="2021-01-15T11:43:00Z">
              <w:tcPr>
                <w:tcW w:w="2220" w:type="dxa"/>
                <w:gridSpan w:val="3"/>
                <w:vMerge/>
              </w:tcPr>
            </w:tcPrChange>
          </w:tcPr>
          <w:p w:rsidR="004019AB" w:rsidRPr="00806803" w:rsidRDefault="004019AB" w:rsidP="004019AB">
            <w:pPr>
              <w:pStyle w:val="TAC"/>
            </w:pPr>
          </w:p>
        </w:tc>
        <w:tc>
          <w:tcPr>
            <w:tcW w:w="2220" w:type="dxa"/>
            <w:gridSpan w:val="3"/>
            <w:vMerge/>
            <w:tcPrChange w:id="552" w:author="Huawei" w:date="2021-01-15T11:43:00Z">
              <w:tcPr>
                <w:tcW w:w="2220" w:type="dxa"/>
                <w:gridSpan w:val="3"/>
                <w:vMerge/>
              </w:tcPr>
            </w:tcPrChange>
          </w:tcPr>
          <w:p w:rsidR="004019AB" w:rsidRPr="00806803" w:rsidRDefault="004019AB" w:rsidP="004019AB">
            <w:pPr>
              <w:pStyle w:val="TAC"/>
            </w:pPr>
          </w:p>
        </w:tc>
      </w:tr>
      <w:tr w:rsidR="00EC5FAF" w:rsidRPr="00806803" w:rsidTr="00EC5FAF">
        <w:trPr>
          <w:cantSplit/>
          <w:trHeight w:val="149"/>
          <w:jc w:val="center"/>
        </w:trPr>
        <w:tc>
          <w:tcPr>
            <w:tcW w:w="1918" w:type="dxa"/>
          </w:tcPr>
          <w:p w:rsidR="00EC5FAF" w:rsidRPr="00806803" w:rsidRDefault="00EC5FAF" w:rsidP="00EC5FAF">
            <w:pPr>
              <w:pStyle w:val="TAL"/>
            </w:pPr>
            <w:r w:rsidRPr="00806803">
              <w:t>SNR on RLM-RS1</w: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r w:rsidRPr="00806803">
              <w:t>dB</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1161D9">
              <w:t>-6</w:t>
            </w:r>
            <w:r>
              <w:rPr>
                <w:vertAlign w:val="superscript"/>
              </w:rPr>
              <w:t>Note 11</w:t>
            </w:r>
          </w:p>
        </w:tc>
        <w:tc>
          <w:tcPr>
            <w:tcW w:w="740" w:type="dxa"/>
          </w:tcPr>
          <w:p w:rsidR="00EC5FAF" w:rsidRPr="00806803" w:rsidRDefault="00EC5FAF" w:rsidP="00EC5FAF">
            <w:pPr>
              <w:pStyle w:val="TAC"/>
            </w:pPr>
            <w:r w:rsidRPr="001161D9">
              <w:t>-15</w:t>
            </w:r>
          </w:p>
        </w:tc>
        <w:tc>
          <w:tcPr>
            <w:tcW w:w="2220" w:type="dxa"/>
            <w:gridSpan w:val="3"/>
            <w:vMerge/>
          </w:tcPr>
          <w:p w:rsidR="00EC5FAF" w:rsidRPr="00806803" w:rsidRDefault="00EC5FAF" w:rsidP="00EC5FAF">
            <w:pPr>
              <w:pStyle w:val="TAC"/>
            </w:pPr>
          </w:p>
        </w:tc>
      </w:tr>
      <w:tr w:rsidR="00EC5FAF" w:rsidRPr="00806803" w:rsidTr="00EC5FAF">
        <w:trPr>
          <w:cantSplit/>
          <w:trHeight w:val="199"/>
          <w:jc w:val="center"/>
        </w:trPr>
        <w:tc>
          <w:tcPr>
            <w:tcW w:w="1918" w:type="dxa"/>
          </w:tcPr>
          <w:p w:rsidR="00EC5FAF" w:rsidRPr="00806803" w:rsidRDefault="00EC5FAF" w:rsidP="00EC5FAF">
            <w:pPr>
              <w:pStyle w:val="TAL"/>
              <w:rPr>
                <w:rFonts w:eastAsia="?? ??"/>
              </w:rPr>
            </w:pPr>
            <w:r w:rsidRPr="00806803">
              <w:t>SNR on RLM-RS2</w: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p>
        </w:tc>
        <w:tc>
          <w:tcPr>
            <w:tcW w:w="2220" w:type="dxa"/>
            <w:gridSpan w:val="3"/>
            <w:vAlign w:val="center"/>
          </w:tcPr>
          <w:p w:rsidR="00EC5FAF" w:rsidRPr="00806803" w:rsidRDefault="00EC5FAF" w:rsidP="00EC5FAF">
            <w:pPr>
              <w:pStyle w:val="TAC"/>
            </w:pPr>
            <w:r w:rsidRPr="00806803">
              <w:t>Not sent</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806803">
              <w:t>-14</w:t>
            </w:r>
          </w:p>
        </w:tc>
        <w:tc>
          <w:tcPr>
            <w:tcW w:w="740" w:type="dxa"/>
          </w:tcPr>
          <w:p w:rsidR="00EC5FAF" w:rsidRPr="00806803" w:rsidRDefault="00EC5FAF" w:rsidP="00EC5FAF">
            <w:pPr>
              <w:pStyle w:val="TAC"/>
            </w:pPr>
            <w:r w:rsidRPr="00806803">
              <w:t>-15</w:t>
            </w:r>
          </w:p>
        </w:tc>
      </w:tr>
      <w:tr w:rsidR="00EC5FAF" w:rsidRPr="00806803" w:rsidTr="00EC5FAF">
        <w:trPr>
          <w:cantSplit/>
          <w:trHeight w:val="199"/>
          <w:jc w:val="center"/>
        </w:trPr>
        <w:tc>
          <w:tcPr>
            <w:tcW w:w="1918" w:type="dxa"/>
          </w:tcPr>
          <w:p w:rsidR="00EC5FAF" w:rsidRPr="00806803" w:rsidRDefault="00EC5FAF" w:rsidP="00EC5FAF">
            <w:pPr>
              <w:pStyle w:val="TAL"/>
              <w:rPr>
                <w:lang w:eastAsia="zh-CN"/>
              </w:rPr>
            </w:pPr>
            <w:r w:rsidRPr="00806803">
              <w:rPr>
                <w:rFonts w:hint="eastAsia"/>
                <w:lang w:eastAsia="zh-CN"/>
              </w:rPr>
              <w:t>S</w:t>
            </w:r>
            <w:r w:rsidRPr="00806803">
              <w:rPr>
                <w:lang w:eastAsia="zh-CN"/>
              </w:rPr>
              <w:t>NR on other channels and signals</w:t>
            </w:r>
          </w:p>
        </w:tc>
        <w:tc>
          <w:tcPr>
            <w:tcW w:w="1776" w:type="dxa"/>
          </w:tcPr>
          <w:p w:rsidR="00EC5FAF" w:rsidRPr="00806803" w:rsidRDefault="00EC5FAF" w:rsidP="00EC5FAF">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rsidR="00EC5FAF" w:rsidRPr="00806803" w:rsidRDefault="00EC5FAF" w:rsidP="00EC5FAF">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rsidR="00EC5FAF" w:rsidRPr="00806803" w:rsidRDefault="00EC5FAF" w:rsidP="00EC5FAF">
            <w:pPr>
              <w:pStyle w:val="TAC"/>
              <w:rPr>
                <w:lang w:eastAsia="zh-CN"/>
              </w:rPr>
            </w:pPr>
            <w:r w:rsidRPr="001161D9">
              <w:rPr>
                <w:lang w:eastAsia="zh-CN"/>
              </w:rPr>
              <w:t>2</w:t>
            </w:r>
            <w:r>
              <w:rPr>
                <w:vertAlign w:val="superscript"/>
              </w:rPr>
              <w:t>Note 11</w:t>
            </w:r>
          </w:p>
        </w:tc>
        <w:tc>
          <w:tcPr>
            <w:tcW w:w="2220" w:type="dxa"/>
            <w:gridSpan w:val="3"/>
            <w:vAlign w:val="center"/>
          </w:tcPr>
          <w:p w:rsidR="00EC5FAF" w:rsidRPr="00806803" w:rsidRDefault="00EC5FAF" w:rsidP="00EC5FAF">
            <w:pPr>
              <w:pStyle w:val="TAC"/>
              <w:rPr>
                <w:lang w:eastAsia="zh-CN"/>
              </w:rPr>
            </w:pPr>
            <w:r w:rsidRPr="00806803">
              <w:rPr>
                <w:lang w:eastAsia="zh-CN"/>
              </w:rPr>
              <w:t>N/A</w:t>
            </w:r>
          </w:p>
        </w:tc>
      </w:tr>
      <w:tr w:rsidR="00EC5FAF" w:rsidRPr="00806803" w:rsidTr="00EC5FAF">
        <w:trPr>
          <w:cantSplit/>
          <w:trHeight w:val="153"/>
          <w:jc w:val="center"/>
        </w:trPr>
        <w:tc>
          <w:tcPr>
            <w:tcW w:w="1918" w:type="dxa"/>
          </w:tcPr>
          <w:p w:rsidR="00EC5FAF" w:rsidRPr="00806803" w:rsidRDefault="00EC5FAF" w:rsidP="00EC5FAF">
            <w:pPr>
              <w:pStyle w:val="TAL"/>
            </w:pPr>
            <w:r w:rsidRPr="00806803">
              <w:rPr>
                <w:position w:val="-12"/>
              </w:rPr>
              <w:object w:dxaOrig="420" w:dyaOrig="360">
                <v:shape id="_x0000_i1041" type="#_x0000_t75" style="width:17.9pt;height:18.3pt" o:ole="" fillcolor="window">
                  <v:imagedata r:id="rId13" o:title=""/>
                </v:shape>
                <o:OLEObject Type="Embed" ProgID="Equation.3" ShapeID="_x0000_i1041" DrawAspect="Content" ObjectID="_1674198993" r:id="rId36"/>
              </w:objec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r w:rsidRPr="00806803">
              <w:t>dBm/</w:t>
            </w:r>
            <w:r w:rsidRPr="00806803">
              <w:br/>
              <w:t>15kHz</w:t>
            </w:r>
          </w:p>
        </w:tc>
        <w:tc>
          <w:tcPr>
            <w:tcW w:w="2220" w:type="dxa"/>
            <w:gridSpan w:val="3"/>
            <w:vAlign w:val="center"/>
          </w:tcPr>
          <w:p w:rsidR="00EC5FAF" w:rsidRPr="00806803" w:rsidRDefault="00EC5FAF" w:rsidP="00EC5FAF">
            <w:pPr>
              <w:pStyle w:val="TAC"/>
            </w:pPr>
            <w:r>
              <w:t>-92.1</w:t>
            </w:r>
          </w:p>
        </w:tc>
        <w:tc>
          <w:tcPr>
            <w:tcW w:w="2220" w:type="dxa"/>
            <w:gridSpan w:val="3"/>
            <w:vAlign w:val="center"/>
          </w:tcPr>
          <w:p w:rsidR="00EC5FAF" w:rsidRPr="00806803" w:rsidRDefault="00EC5FAF" w:rsidP="00EC5FAF">
            <w:pPr>
              <w:pStyle w:val="TAC"/>
            </w:pPr>
            <w:r>
              <w:t>-92.1</w:t>
            </w:r>
          </w:p>
        </w:tc>
      </w:tr>
      <w:tr w:rsidR="00EC5FAF" w:rsidRPr="00806803" w:rsidTr="00EC5FAF">
        <w:trPr>
          <w:cantSplit/>
          <w:trHeight w:val="168"/>
          <w:jc w:val="center"/>
        </w:trPr>
        <w:tc>
          <w:tcPr>
            <w:tcW w:w="3694" w:type="dxa"/>
            <w:gridSpan w:val="2"/>
          </w:tcPr>
          <w:p w:rsidR="00EC5FAF" w:rsidRPr="00806803" w:rsidRDefault="00EC5FAF" w:rsidP="00EC5FAF">
            <w:pPr>
              <w:pStyle w:val="TAL"/>
            </w:pPr>
            <w:r w:rsidRPr="00806803">
              <w:rPr>
                <w:rFonts w:eastAsia="?? ??"/>
              </w:rPr>
              <w:t>Propagation condition</w:t>
            </w:r>
          </w:p>
        </w:tc>
        <w:tc>
          <w:tcPr>
            <w:tcW w:w="740" w:type="dxa"/>
          </w:tcPr>
          <w:p w:rsidR="00EC5FAF" w:rsidRPr="00806803" w:rsidRDefault="00EC5FAF" w:rsidP="00EC5FAF">
            <w:pPr>
              <w:pStyle w:val="TAC"/>
            </w:pPr>
          </w:p>
        </w:tc>
        <w:tc>
          <w:tcPr>
            <w:tcW w:w="2220" w:type="dxa"/>
            <w:gridSpan w:val="3"/>
          </w:tcPr>
          <w:p w:rsidR="00EC5FAF" w:rsidRPr="00806803" w:rsidRDefault="00EC5FAF" w:rsidP="00EC5FAF">
            <w:pPr>
              <w:pStyle w:val="TAC"/>
            </w:pPr>
            <w:r w:rsidRPr="00806803">
              <w:t>TDL-C 300ns 100Hz</w:t>
            </w:r>
          </w:p>
        </w:tc>
        <w:tc>
          <w:tcPr>
            <w:tcW w:w="2220" w:type="dxa"/>
            <w:gridSpan w:val="3"/>
          </w:tcPr>
          <w:p w:rsidR="00EC5FAF" w:rsidRPr="00806803" w:rsidRDefault="00EC5FAF" w:rsidP="00EC5FAF">
            <w:pPr>
              <w:pStyle w:val="TAC"/>
            </w:pPr>
            <w:r w:rsidRPr="00806803">
              <w:t>TDL-C 300ns 100Hz</w:t>
            </w:r>
          </w:p>
        </w:tc>
      </w:tr>
      <w:tr w:rsidR="00EC5FAF" w:rsidRPr="00806803" w:rsidTr="00EC5FAF">
        <w:trPr>
          <w:cantSplit/>
          <w:trHeight w:val="168"/>
          <w:jc w:val="center"/>
        </w:trPr>
        <w:tc>
          <w:tcPr>
            <w:tcW w:w="8874" w:type="dxa"/>
            <w:gridSpan w:val="9"/>
          </w:tcPr>
          <w:p w:rsidR="00EC5FAF" w:rsidRPr="00806803" w:rsidRDefault="00EC5FAF" w:rsidP="00EC5FAF">
            <w:pPr>
              <w:pStyle w:val="TAN"/>
            </w:pPr>
            <w:r w:rsidRPr="00806803">
              <w:t>Note 1:</w:t>
            </w:r>
            <w:r w:rsidRPr="00806803">
              <w:tab/>
              <w:t>OCNG shall be used such that the resources in Cell 1 are fully allocated and a constant total transmitted power spectral density is achieved for all OFDM symbols.</w:t>
            </w:r>
          </w:p>
          <w:p w:rsidR="00EC5FAF" w:rsidRPr="00806803" w:rsidRDefault="00EC5FAF" w:rsidP="00EC5FAF">
            <w:pPr>
              <w:pStyle w:val="TAN"/>
            </w:pPr>
            <w:r w:rsidRPr="00806803">
              <w:t>Note 2:</w:t>
            </w:r>
            <w:r w:rsidRPr="00806803">
              <w:tab/>
              <w:t>The uplink resources for CSI reporting are assigned to the UE prior to the start of time period T1.</w:t>
            </w:r>
          </w:p>
          <w:p w:rsidR="00EC5FAF" w:rsidRPr="00806803" w:rsidRDefault="00EC5FAF" w:rsidP="00EC5FAF">
            <w:pPr>
              <w:pStyle w:val="TAN"/>
            </w:pPr>
            <w:r w:rsidRPr="00806803">
              <w:t>Note 3:</w:t>
            </w:r>
            <w:r w:rsidRPr="00806803">
              <w:tab/>
              <w:t>NZP CSI-RS resource set configuration for CSI reporting are assigned to the UE prior to the start of time period T1.</w:t>
            </w:r>
          </w:p>
          <w:p w:rsidR="00EC5FAF" w:rsidRPr="00806803" w:rsidRDefault="00EC5FAF" w:rsidP="00EC5FAF">
            <w:pPr>
              <w:pStyle w:val="TAN"/>
            </w:pPr>
            <w:r w:rsidRPr="00806803">
              <w:t>Note 4:</w:t>
            </w:r>
            <w:r w:rsidRPr="00806803">
              <w:tab/>
              <w:t>Measurement gap configuration is assigned to the UE prior to the start of time period T1.</w:t>
            </w:r>
          </w:p>
          <w:p w:rsidR="00EC5FAF" w:rsidRPr="00806803" w:rsidRDefault="00EC5FAF" w:rsidP="00EC5FAF">
            <w:pPr>
              <w:pStyle w:val="TAN"/>
            </w:pPr>
            <w:r w:rsidRPr="00806803">
              <w:t>Note 5:</w:t>
            </w:r>
            <w:r w:rsidRPr="00806803">
              <w:tab/>
              <w:t>The timers and layer 3 filtering related parameters are configured prior to the start of time period T1.</w:t>
            </w:r>
          </w:p>
          <w:p w:rsidR="00EC5FAF" w:rsidRPr="00806803" w:rsidRDefault="00EC5FAF" w:rsidP="00EC5FAF">
            <w:pPr>
              <w:pStyle w:val="TAN"/>
            </w:pPr>
            <w:r w:rsidRPr="00806803">
              <w:t>Note 6:</w:t>
            </w:r>
            <w:r w:rsidRPr="00806803">
              <w:tab/>
              <w:t>The signal contains PDCCH for UEs other than the device under test as part of OCNG.</w:t>
            </w:r>
          </w:p>
          <w:p w:rsidR="00EC5FAF" w:rsidRPr="00806803" w:rsidRDefault="00EC5FAF" w:rsidP="00EC5FAF">
            <w:pPr>
              <w:pStyle w:val="TAN"/>
            </w:pPr>
            <w:r w:rsidRPr="00806803">
              <w:t>Note 7:</w:t>
            </w:r>
            <w:r w:rsidRPr="00806803">
              <w:tab/>
              <w:t>SNR levels correspond to the signal to noise ratio over the SSS REs.</w:t>
            </w:r>
          </w:p>
          <w:p w:rsidR="00EC5FAF" w:rsidRPr="00806803" w:rsidRDefault="00EC5FAF" w:rsidP="00EC5FAF">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EC5FAF" w:rsidRDefault="00EC5FAF" w:rsidP="00EC5FAF">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EC5FAF" w:rsidRDefault="00EC5FAF" w:rsidP="00EC5FAF">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EC5FAF" w:rsidRPr="00806803"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2F229B">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EC5FAF" w:rsidRPr="00A62BB0" w:rsidRDefault="00EC5FAF" w:rsidP="00EC5FAF"/>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1DA1BF95" wp14:editId="613F8BF2">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A.7.5.1.5.1-1: SNR variation for CSI-RS out-of-sync testing</w:t>
      </w:r>
    </w:p>
    <w:p w:rsidR="00EC5FAF" w:rsidRPr="00A62BB0" w:rsidRDefault="00EC5FAF" w:rsidP="00EC5FAF">
      <w:pPr>
        <w:pStyle w:val="5"/>
        <w:rPr>
          <w:snapToGrid w:val="0"/>
        </w:rPr>
      </w:pPr>
      <w:bookmarkStart w:id="553" w:name="_Toc535476710"/>
      <w:r w:rsidRPr="009264FA">
        <w:rPr>
          <w:snapToGrid w:val="0"/>
        </w:rPr>
        <w:t>A.7.5.1.5.2</w:t>
      </w:r>
      <w:r w:rsidRPr="00A62BB0">
        <w:rPr>
          <w:snapToGrid w:val="0"/>
        </w:rPr>
        <w:tab/>
        <w:t>Test Requirements</w:t>
      </w:r>
      <w:bookmarkEnd w:id="553"/>
    </w:p>
    <w:p w:rsidR="00EC5FAF" w:rsidRPr="00A62BB0" w:rsidRDefault="00EC5FAF" w:rsidP="00EC5FAF">
      <w:r w:rsidRPr="00A62BB0">
        <w:t xml:space="preserve">The UE behaviour during time durations T1, T2, </w:t>
      </w:r>
      <w:r w:rsidRPr="00A62BB0">
        <w:rPr>
          <w:lang w:eastAsia="zh-CN"/>
        </w:rPr>
        <w:t xml:space="preserve">and </w:t>
      </w:r>
      <w:r w:rsidRPr="00A62BB0">
        <w:t>T3 shall be as follows:</w:t>
      </w:r>
    </w:p>
    <w:p w:rsidR="00EC5FAF" w:rsidRPr="00A62BB0" w:rsidRDefault="00EC5FAF" w:rsidP="00EC5FAF">
      <w:pPr>
        <w:rPr>
          <w:lang w:eastAsia="zh-CN"/>
        </w:rPr>
      </w:pPr>
      <w:r w:rsidRPr="00A62BB0">
        <w:rPr>
          <w:lang w:eastAsia="zh-CN"/>
        </w:rPr>
        <w:t>During time durations T1, T2 and T3, the UE shall transmit uplink signal at least in all subframes configured for CSI transmission on Cell 1.</w:t>
      </w:r>
    </w:p>
    <w:p w:rsidR="00EC5FAF" w:rsidRPr="00A62BB0" w:rsidRDefault="00EC5FAF" w:rsidP="00EC5FAF">
      <w:r w:rsidRPr="00A62BB0">
        <w:t>During the period from time point A to time point B the UE shall transmit uplink signal in Cell 1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EC5FAF" w:rsidRPr="00A62BB0" w:rsidRDefault="00EC5FAF" w:rsidP="00EC5FAF">
      <w:pPr>
        <w:rPr>
          <w:iCs/>
          <w:lang w:eastAsia="ja-JP"/>
        </w:rPr>
      </w:pPr>
      <w:r w:rsidRPr="00A62BB0">
        <w:t>The rate of correct events observed during repeated tests shall be at least 90%.</w:t>
      </w:r>
    </w:p>
    <w:p w:rsidR="00EC5FAF" w:rsidRPr="00A62BB0" w:rsidRDefault="00EC5FAF" w:rsidP="00EC5FAF">
      <w:pPr>
        <w:pStyle w:val="40"/>
      </w:pPr>
      <w:bookmarkStart w:id="554" w:name="_Toc535476711"/>
      <w:r w:rsidRPr="009264FA">
        <w:t>A.7.5.1</w:t>
      </w:r>
      <w:r w:rsidRPr="00A62BB0">
        <w:t>.6</w:t>
      </w:r>
      <w:r w:rsidRPr="00A62BB0">
        <w:tab/>
        <w:t>Radio Link Monitoring In-sync Test for FR2 PCell configured with CSI-RS-based RLM in non-DRX mode</w:t>
      </w:r>
      <w:bookmarkEnd w:id="554"/>
    </w:p>
    <w:p w:rsidR="00EC5FAF" w:rsidRPr="00A62BB0" w:rsidRDefault="00EC5FAF" w:rsidP="00EC5FAF">
      <w:pPr>
        <w:pStyle w:val="5"/>
        <w:rPr>
          <w:snapToGrid w:val="0"/>
          <w:lang w:eastAsia="zh-CN"/>
        </w:rPr>
      </w:pPr>
      <w:bookmarkStart w:id="555" w:name="_Toc535476712"/>
      <w:r w:rsidRPr="009264FA">
        <w:rPr>
          <w:snapToGrid w:val="0"/>
          <w:lang w:eastAsia="zh-CN"/>
        </w:rPr>
        <w:t>A.7.5.1.6.1</w:t>
      </w:r>
      <w:r w:rsidRPr="00A62BB0">
        <w:rPr>
          <w:snapToGrid w:val="0"/>
          <w:lang w:eastAsia="zh-CN"/>
        </w:rPr>
        <w:tab/>
        <w:t>Test Purpose and Environment</w:t>
      </w:r>
      <w:bookmarkEnd w:id="555"/>
    </w:p>
    <w:p w:rsidR="00EC5FAF" w:rsidRPr="00A62BB0" w:rsidRDefault="00EC5FAF" w:rsidP="00EC5FAF">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EC5FAF" w:rsidRPr="00A62BB0" w:rsidRDefault="00EC5FAF" w:rsidP="00EC5FAF">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Cs/>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Del="00A06AD4"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Del="00A06AD4" w:rsidRDefault="00EC5FAF" w:rsidP="00EC5FAF">
            <w:pPr>
              <w:keepNext/>
              <w:keepLines/>
              <w:spacing w:after="0"/>
              <w:jc w:val="center"/>
              <w:rPr>
                <w:rFonts w:ascii="Arial" w:hAnsi="Arial"/>
                <w:sz w:val="18"/>
              </w:rPr>
            </w:pPr>
            <w:r w:rsidRPr="00A62BB0">
              <w:rPr>
                <w:rFonts w:ascii="Arial" w:hAnsi="Arial"/>
                <w:sz w:val="18"/>
              </w:rPr>
              <w:t>0.88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0.84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806803" w:rsidRDefault="00EC5FAF" w:rsidP="00EC5FAF">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556">
          <w:tblGrid>
            <w:gridCol w:w="1918"/>
            <w:gridCol w:w="1576"/>
            <w:gridCol w:w="940"/>
            <w:gridCol w:w="740"/>
            <w:gridCol w:w="740"/>
            <w:gridCol w:w="740"/>
            <w:gridCol w:w="740"/>
            <w:gridCol w:w="740"/>
            <w:gridCol w:w="740"/>
            <w:gridCol w:w="740"/>
            <w:gridCol w:w="740"/>
            <w:gridCol w:w="740"/>
            <w:gridCol w:w="740"/>
          </w:tblGrid>
        </w:tblGridChange>
      </w:tblGrid>
      <w:tr w:rsidR="00EC5FAF" w:rsidRPr="00806803" w:rsidTr="00EC5FAF">
        <w:trPr>
          <w:cantSplit/>
          <w:trHeight w:val="207"/>
        </w:trPr>
        <w:tc>
          <w:tcPr>
            <w:tcW w:w="3494" w:type="dxa"/>
            <w:gridSpan w:val="2"/>
            <w:vMerge w:val="restart"/>
            <w:tcBorders>
              <w:top w:val="single" w:sz="4" w:space="0" w:color="auto"/>
              <w:left w:val="single" w:sz="4" w:space="0" w:color="auto"/>
            </w:tcBorders>
          </w:tcPr>
          <w:p w:rsidR="00EC5FAF" w:rsidRPr="00806803" w:rsidRDefault="00EC5FAF" w:rsidP="00EC5FAF">
            <w:pPr>
              <w:pStyle w:val="TAH"/>
            </w:pPr>
            <w:r w:rsidRPr="00806803">
              <w:t>Parameter</w:t>
            </w:r>
          </w:p>
        </w:tc>
        <w:tc>
          <w:tcPr>
            <w:tcW w:w="940" w:type="dxa"/>
            <w:vMerge w:val="restart"/>
            <w:tcBorders>
              <w:top w:val="single" w:sz="4" w:space="0" w:color="auto"/>
            </w:tcBorders>
          </w:tcPr>
          <w:p w:rsidR="00EC5FAF" w:rsidRPr="00806803" w:rsidRDefault="00EC5FAF" w:rsidP="00EC5FAF">
            <w:pPr>
              <w:pStyle w:val="TAH"/>
            </w:pPr>
            <w:r w:rsidRPr="00806803">
              <w:t>Unit</w:t>
            </w:r>
          </w:p>
        </w:tc>
        <w:tc>
          <w:tcPr>
            <w:tcW w:w="7400" w:type="dxa"/>
            <w:gridSpan w:val="10"/>
            <w:tcBorders>
              <w:top w:val="single" w:sz="4" w:space="0" w:color="auto"/>
            </w:tcBorders>
          </w:tcPr>
          <w:p w:rsidR="00EC5FAF" w:rsidRPr="00806803" w:rsidRDefault="00EC5FAF" w:rsidP="00EC5FAF">
            <w:pPr>
              <w:pStyle w:val="TAH"/>
            </w:pPr>
            <w:r w:rsidRPr="00806803">
              <w:t>Test 1</w:t>
            </w:r>
          </w:p>
        </w:tc>
      </w:tr>
      <w:tr w:rsidR="00EC5FAF" w:rsidRPr="00806803" w:rsidTr="00EC5FAF">
        <w:trPr>
          <w:cantSplit/>
          <w:trHeight w:val="207"/>
        </w:trPr>
        <w:tc>
          <w:tcPr>
            <w:tcW w:w="3494" w:type="dxa"/>
            <w:gridSpan w:val="2"/>
            <w:vMerge/>
            <w:tcBorders>
              <w:left w:val="single" w:sz="4" w:space="0" w:color="auto"/>
              <w:bottom w:val="single" w:sz="4" w:space="0" w:color="auto"/>
            </w:tcBorders>
          </w:tcPr>
          <w:p w:rsidR="00EC5FAF" w:rsidRPr="00806803" w:rsidRDefault="00EC5FAF" w:rsidP="00EC5FAF">
            <w:pPr>
              <w:pStyle w:val="TAH"/>
            </w:pPr>
          </w:p>
        </w:tc>
        <w:tc>
          <w:tcPr>
            <w:tcW w:w="940" w:type="dxa"/>
            <w:vMerge/>
            <w:tcBorders>
              <w:bottom w:val="single" w:sz="4" w:space="0" w:color="auto"/>
            </w:tcBorders>
          </w:tcPr>
          <w:p w:rsidR="00EC5FAF" w:rsidRPr="00806803" w:rsidRDefault="00EC5FAF" w:rsidP="00EC5FAF">
            <w:pPr>
              <w:pStyle w:val="TAH"/>
            </w:pP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T4</w:t>
            </w:r>
          </w:p>
        </w:tc>
        <w:tc>
          <w:tcPr>
            <w:tcW w:w="740" w:type="dxa"/>
            <w:tcBorders>
              <w:bottom w:val="single" w:sz="4" w:space="0" w:color="auto"/>
            </w:tcBorders>
          </w:tcPr>
          <w:p w:rsidR="00EC5FAF" w:rsidRPr="00806803" w:rsidRDefault="00EC5FAF" w:rsidP="00EC5FAF">
            <w:pPr>
              <w:pStyle w:val="TAH"/>
            </w:pPr>
            <w:r w:rsidRPr="00806803">
              <w:t>T5</w:t>
            </w: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T4</w:t>
            </w:r>
          </w:p>
        </w:tc>
        <w:tc>
          <w:tcPr>
            <w:tcW w:w="740" w:type="dxa"/>
            <w:tcBorders>
              <w:bottom w:val="single" w:sz="4" w:space="0" w:color="auto"/>
            </w:tcBorders>
          </w:tcPr>
          <w:p w:rsidR="00EC5FAF" w:rsidRPr="00806803" w:rsidRDefault="00EC5FAF" w:rsidP="00EC5FAF">
            <w:pPr>
              <w:pStyle w:val="TAH"/>
            </w:pPr>
            <w:r w:rsidRPr="00806803">
              <w:t>T5</w:t>
            </w:r>
          </w:p>
        </w:tc>
      </w:tr>
      <w:tr w:rsidR="00EC5FAF" w:rsidRPr="00806803" w:rsidTr="00EC5FAF">
        <w:trPr>
          <w:cantSplit/>
          <w:trHeight w:val="199"/>
        </w:trPr>
        <w:tc>
          <w:tcPr>
            <w:tcW w:w="3494" w:type="dxa"/>
            <w:gridSpan w:val="2"/>
            <w:vMerge w:val="restart"/>
          </w:tcPr>
          <w:p w:rsidR="00EC5FAF" w:rsidRPr="00806803" w:rsidRDefault="00EC5FAF" w:rsidP="00EC5FAF">
            <w:pPr>
              <w:pStyle w:val="TAL"/>
              <w:rPr>
                <w:rFonts w:eastAsia="?? ??"/>
              </w:rPr>
            </w:pPr>
            <w:r w:rsidRPr="00806803">
              <w:t>AoA setup</w:t>
            </w:r>
          </w:p>
          <w:p w:rsidR="00EC5FAF" w:rsidRPr="00806803" w:rsidRDefault="00EC5FAF" w:rsidP="00EC5FAF">
            <w:pPr>
              <w:pStyle w:val="TAL"/>
              <w:rPr>
                <w:noProof/>
                <w:lang w:val="it-IT"/>
              </w:rPr>
            </w:pPr>
          </w:p>
        </w:tc>
        <w:tc>
          <w:tcPr>
            <w:tcW w:w="940" w:type="dxa"/>
            <w:vMerge w:val="restart"/>
          </w:tcPr>
          <w:p w:rsidR="00EC5FAF" w:rsidRPr="00806803" w:rsidRDefault="00EC5FAF" w:rsidP="00EC5FAF">
            <w:pPr>
              <w:pStyle w:val="TAC"/>
            </w:pPr>
          </w:p>
        </w:tc>
        <w:tc>
          <w:tcPr>
            <w:tcW w:w="7400" w:type="dxa"/>
            <w:gridSpan w:val="10"/>
            <w:vAlign w:val="center"/>
          </w:tcPr>
          <w:p w:rsidR="00EC5FAF" w:rsidRPr="00806803" w:rsidRDefault="00EC5FAF" w:rsidP="00EC5FAF">
            <w:pPr>
              <w:pStyle w:val="TAC"/>
            </w:pPr>
            <w:r w:rsidRPr="00806803">
              <w:t>Setup 3 defined in A.3.15</w:t>
            </w:r>
          </w:p>
        </w:tc>
      </w:tr>
      <w:tr w:rsidR="00EC5FAF" w:rsidRPr="00806803" w:rsidTr="00EC5FAF">
        <w:trPr>
          <w:cantSplit/>
          <w:trHeight w:val="199"/>
        </w:trPr>
        <w:tc>
          <w:tcPr>
            <w:tcW w:w="3494" w:type="dxa"/>
            <w:gridSpan w:val="2"/>
            <w:vMerge/>
          </w:tcPr>
          <w:p w:rsidR="00EC5FAF" w:rsidRPr="00806803" w:rsidRDefault="00EC5FAF" w:rsidP="00EC5FAF">
            <w:pPr>
              <w:pStyle w:val="TAL"/>
            </w:pPr>
          </w:p>
        </w:tc>
        <w:tc>
          <w:tcPr>
            <w:tcW w:w="940" w:type="dxa"/>
            <w:vMerge/>
          </w:tcPr>
          <w:p w:rsidR="00EC5FAF" w:rsidRPr="00806803" w:rsidRDefault="00EC5FAF" w:rsidP="00EC5FAF">
            <w:pPr>
              <w:pStyle w:val="TAC"/>
            </w:pPr>
          </w:p>
        </w:tc>
        <w:tc>
          <w:tcPr>
            <w:tcW w:w="3700" w:type="dxa"/>
            <w:gridSpan w:val="5"/>
            <w:vAlign w:val="center"/>
          </w:tcPr>
          <w:p w:rsidR="00EC5FAF" w:rsidRPr="00806803" w:rsidRDefault="00EC5FAF" w:rsidP="00EC5FAF">
            <w:pPr>
              <w:pStyle w:val="TAC"/>
              <w:rPr>
                <w:b/>
              </w:rPr>
            </w:pPr>
            <w:r w:rsidRPr="00806803">
              <w:rPr>
                <w:b/>
              </w:rPr>
              <w:t>AoA1</w:t>
            </w:r>
          </w:p>
        </w:tc>
        <w:tc>
          <w:tcPr>
            <w:tcW w:w="3700" w:type="dxa"/>
            <w:gridSpan w:val="5"/>
            <w:vAlign w:val="center"/>
          </w:tcPr>
          <w:p w:rsidR="00EC5FAF" w:rsidRPr="00806803" w:rsidRDefault="00EC5FAF" w:rsidP="00EC5FAF">
            <w:pPr>
              <w:pStyle w:val="TAC"/>
              <w:rPr>
                <w:b/>
              </w:rPr>
            </w:pPr>
            <w:r w:rsidRPr="00806803">
              <w:rPr>
                <w:b/>
              </w:rPr>
              <w:t>AoA2</w:t>
            </w:r>
          </w:p>
        </w:tc>
      </w:tr>
      <w:tr w:rsidR="00EC5FAF" w:rsidRPr="00806803" w:rsidTr="00EC5FAF">
        <w:trPr>
          <w:cantSplit/>
          <w:trHeight w:val="199"/>
        </w:trPr>
        <w:tc>
          <w:tcPr>
            <w:tcW w:w="3494" w:type="dxa"/>
            <w:gridSpan w:val="2"/>
          </w:tcPr>
          <w:p w:rsidR="00EC5FAF" w:rsidRPr="00806803" w:rsidRDefault="00EC5FAF" w:rsidP="00EC5FAF">
            <w:pPr>
              <w:pStyle w:val="TAL"/>
            </w:pPr>
            <w:r>
              <w:t xml:space="preserve">Assumption for UE beams </w:t>
            </w:r>
            <w:r w:rsidRPr="009E0D37">
              <w:rPr>
                <w:vertAlign w:val="superscript"/>
              </w:rPr>
              <w:t>Note 10</w:t>
            </w:r>
          </w:p>
        </w:tc>
        <w:tc>
          <w:tcPr>
            <w:tcW w:w="940" w:type="dxa"/>
          </w:tcPr>
          <w:p w:rsidR="00EC5FAF" w:rsidRPr="00806803" w:rsidRDefault="00EC5FAF" w:rsidP="00EC5FAF">
            <w:pPr>
              <w:pStyle w:val="TAC"/>
            </w:pPr>
          </w:p>
        </w:tc>
        <w:tc>
          <w:tcPr>
            <w:tcW w:w="3700" w:type="dxa"/>
            <w:gridSpan w:val="5"/>
            <w:vAlign w:val="center"/>
          </w:tcPr>
          <w:p w:rsidR="00EC5FAF" w:rsidRPr="00806803" w:rsidRDefault="00EC5FAF" w:rsidP="00EC5FAF">
            <w:pPr>
              <w:pStyle w:val="TAC"/>
              <w:rPr>
                <w:b/>
              </w:rPr>
            </w:pPr>
            <w:r>
              <w:t>Rough</w:t>
            </w:r>
          </w:p>
        </w:tc>
        <w:tc>
          <w:tcPr>
            <w:tcW w:w="3700" w:type="dxa"/>
            <w:gridSpan w:val="5"/>
            <w:vAlign w:val="center"/>
          </w:tcPr>
          <w:p w:rsidR="00EC5FAF" w:rsidRPr="00806803" w:rsidRDefault="00EC5FAF" w:rsidP="00EC5FAF">
            <w:pPr>
              <w:pStyle w:val="TAC"/>
              <w:rPr>
                <w:b/>
              </w:rPr>
            </w:pPr>
            <w:r>
              <w:t>Rough</w:t>
            </w: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57" w:author="Huawei" w:date="2021-01-15T11:44:00Z">
              <w:r w:rsidRPr="00B429E2">
                <w:rPr>
                  <w:lang w:eastAsia="ja-JP"/>
                </w:rPr>
                <w:t>EPRE ratio of PDCCH DMRS to SSS</w:t>
              </w:r>
            </w:ins>
            <w:del w:id="558" w:author="Huawei" w:date="2021-01-15T11:44:00Z">
              <w:r w:rsidRPr="00806803" w:rsidDel="008C05C5">
                <w:delText>PDCCH_beta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tcBorders>
              <w:bottom w:val="single" w:sz="4" w:space="0" w:color="auto"/>
            </w:tcBorders>
            <w:vAlign w:val="center"/>
          </w:tcPr>
          <w:p w:rsidR="004019AB" w:rsidRPr="00806803" w:rsidRDefault="004019AB" w:rsidP="004019AB">
            <w:pPr>
              <w:pStyle w:val="TAC"/>
            </w:pPr>
            <w:r w:rsidRPr="00806803">
              <w:t>4</w:t>
            </w:r>
          </w:p>
        </w:tc>
        <w:tc>
          <w:tcPr>
            <w:tcW w:w="3700" w:type="dxa"/>
            <w:gridSpan w:val="5"/>
            <w:vMerge w:val="restart"/>
            <w:vAlign w:val="center"/>
          </w:tcPr>
          <w:p w:rsidR="004019AB" w:rsidRPr="00806803" w:rsidRDefault="004019AB" w:rsidP="004019AB">
            <w:pPr>
              <w:pStyle w:val="TAC"/>
            </w:pPr>
            <w:r w:rsidRPr="00806803">
              <w:t>Not sent</w:t>
            </w:r>
          </w:p>
        </w:tc>
      </w:tr>
      <w:tr w:rsidR="004019AB" w:rsidRPr="00806803" w:rsidTr="004D463A">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szCs w:val="16"/>
                <w:lang w:eastAsia="ja-JP"/>
              </w:rPr>
            </w:pPr>
            <w:ins w:id="559" w:author="Huawei" w:date="2021-01-15T11:44:00Z">
              <w:r w:rsidRPr="00B429E2">
                <w:rPr>
                  <w:lang w:eastAsia="ja-JP"/>
                </w:rPr>
                <w:t>EPRE ratio of PDCCH to PDCCH DMRS</w:t>
              </w:r>
            </w:ins>
            <w:del w:id="560" w:author="Huawei" w:date="2021-01-15T11:44:00Z">
              <w:r w:rsidRPr="00806803" w:rsidDel="008C05C5">
                <w:delText>PDCCH_DMRS_beta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val="restart"/>
            <w:vAlign w:val="center"/>
          </w:tcPr>
          <w:p w:rsidR="004019AB" w:rsidRPr="00806803" w:rsidDel="004019AB" w:rsidRDefault="004019AB" w:rsidP="004019AB">
            <w:pPr>
              <w:pStyle w:val="TAC"/>
              <w:rPr>
                <w:del w:id="561" w:author="Huawei" w:date="2021-01-15T11:44:00Z"/>
              </w:rPr>
            </w:pPr>
            <w:del w:id="562" w:author="Huawei" w:date="2021-01-15T11:44:00Z">
              <w:r w:rsidRPr="00806803" w:rsidDel="004019AB">
                <w:delText>4</w:delText>
              </w:r>
            </w:del>
          </w:p>
          <w:p w:rsidR="004019AB" w:rsidRPr="00806803" w:rsidRDefault="004019AB" w:rsidP="004019AB">
            <w:pPr>
              <w:pStyle w:val="TAC"/>
            </w:pPr>
            <w:r w:rsidRPr="00806803">
              <w:t>0</w:t>
            </w:r>
          </w:p>
        </w:tc>
        <w:tc>
          <w:tcPr>
            <w:tcW w:w="3700" w:type="dxa"/>
            <w:gridSpan w:val="5"/>
            <w:vMerge/>
            <w:vAlign w:val="center"/>
          </w:tcPr>
          <w:p w:rsidR="004019AB" w:rsidRPr="00806803" w:rsidRDefault="004019AB" w:rsidP="004019AB">
            <w:pPr>
              <w:pStyle w:val="TAC"/>
            </w:pPr>
          </w:p>
        </w:tc>
      </w:tr>
      <w:tr w:rsidR="004019AB" w:rsidRPr="00806803" w:rsidTr="00EC5FAF">
        <w:trPr>
          <w:cantSplit/>
          <w:trHeight w:val="145"/>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3" w:author="Huawei" w:date="2021-01-15T11:44:00Z">
              <w:r w:rsidRPr="00B429E2">
                <w:rPr>
                  <w:lang w:eastAsia="ja-JP"/>
                </w:rPr>
                <w:t>EPRE ratio of PBCH DMRS to SSS</w:t>
              </w:r>
            </w:ins>
            <w:del w:id="564" w:author="Huawei" w:date="2021-01-15T11:44:00Z">
              <w:r w:rsidRPr="00806803" w:rsidDel="008C05C5">
                <w:delText>PBCH_beta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vAlign w:val="center"/>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5" w:author="Huawei" w:date="2021-01-15T11:44:00Z">
              <w:r w:rsidRPr="00B429E2">
                <w:rPr>
                  <w:lang w:eastAsia="ja-JP"/>
                </w:rPr>
                <w:t>EPRE ratio of PBCH to PBCH DMRS</w:t>
              </w:r>
            </w:ins>
            <w:del w:id="566" w:author="Huawei" w:date="2021-01-15T11:44:00Z">
              <w:r w:rsidRPr="00806803" w:rsidDel="008C05C5">
                <w:delText>PSS_beta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7" w:author="Huawei" w:date="2021-01-15T11:44:00Z">
              <w:r w:rsidRPr="00B429E2">
                <w:rPr>
                  <w:lang w:eastAsia="ja-JP"/>
                </w:rPr>
                <w:t>EPRE ratio of PSS to SSS</w:t>
              </w:r>
            </w:ins>
            <w:del w:id="568" w:author="Huawei" w:date="2021-01-15T11:44:00Z">
              <w:r w:rsidRPr="00806803" w:rsidDel="008C05C5">
                <w:delText>SSS_beta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9" w:author="Huawei" w:date="2021-01-15T11:44:00Z">
              <w:r w:rsidRPr="00B429E2">
                <w:rPr>
                  <w:lang w:eastAsia="ja-JP"/>
                </w:rPr>
                <w:t xml:space="preserve">EPRE ratio of PDSCH DMRS to SSS </w:t>
              </w:r>
            </w:ins>
            <w:del w:id="570" w:author="Huawei" w:date="2021-01-15T11:44:00Z">
              <w:r w:rsidRPr="00806803" w:rsidDel="008C05C5">
                <w:delText>PDSCH_beta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ins w:id="571" w:author="Huawei" w:date="2021-01-15T11:44:00Z"/>
        </w:trPr>
        <w:tc>
          <w:tcPr>
            <w:tcW w:w="3494" w:type="dxa"/>
            <w:gridSpan w:val="2"/>
            <w:tcBorders>
              <w:left w:val="single" w:sz="4" w:space="0" w:color="auto"/>
              <w:bottom w:val="single" w:sz="4" w:space="0" w:color="auto"/>
            </w:tcBorders>
          </w:tcPr>
          <w:p w:rsidR="004019AB" w:rsidRPr="00806803" w:rsidRDefault="004019AB" w:rsidP="004019AB">
            <w:pPr>
              <w:pStyle w:val="TAL"/>
              <w:rPr>
                <w:ins w:id="572" w:author="Huawei" w:date="2021-01-15T11:44:00Z"/>
              </w:rPr>
            </w:pPr>
            <w:ins w:id="573" w:author="Huawei" w:date="2021-01-15T11:44:00Z">
              <w:r w:rsidRPr="00B429E2">
                <w:rPr>
                  <w:lang w:eastAsia="ja-JP"/>
                </w:rPr>
                <w:t>EPRE ratio of PDSCH to PDSCH DMRS</w:t>
              </w:r>
            </w:ins>
          </w:p>
        </w:tc>
        <w:tc>
          <w:tcPr>
            <w:tcW w:w="940" w:type="dxa"/>
            <w:tcBorders>
              <w:bottom w:val="single" w:sz="4" w:space="0" w:color="auto"/>
            </w:tcBorders>
          </w:tcPr>
          <w:p w:rsidR="004019AB" w:rsidRPr="00806803" w:rsidRDefault="004019AB" w:rsidP="004019AB">
            <w:pPr>
              <w:pStyle w:val="TAC"/>
              <w:rPr>
                <w:ins w:id="574" w:author="Huawei" w:date="2021-01-15T11:44:00Z"/>
                <w:lang w:eastAsia="zh-CN"/>
              </w:rPr>
            </w:pPr>
            <w:ins w:id="575" w:author="Huawei" w:date="2021-01-15T11:44:00Z">
              <w:r>
                <w:rPr>
                  <w:rFonts w:hint="eastAsia"/>
                  <w:lang w:eastAsia="zh-CN"/>
                </w:rPr>
                <w:t>d</w:t>
              </w:r>
              <w:r>
                <w:rPr>
                  <w:lang w:eastAsia="zh-CN"/>
                </w:rPr>
                <w:t>B</w:t>
              </w:r>
            </w:ins>
          </w:p>
        </w:tc>
        <w:tc>
          <w:tcPr>
            <w:tcW w:w="3700" w:type="dxa"/>
            <w:gridSpan w:val="5"/>
            <w:vMerge/>
          </w:tcPr>
          <w:p w:rsidR="004019AB" w:rsidRPr="00806803" w:rsidRDefault="004019AB" w:rsidP="004019AB">
            <w:pPr>
              <w:pStyle w:val="TAC"/>
              <w:rPr>
                <w:ins w:id="576" w:author="Huawei" w:date="2021-01-15T11:44:00Z"/>
              </w:rPr>
            </w:pPr>
          </w:p>
        </w:tc>
        <w:tc>
          <w:tcPr>
            <w:tcW w:w="3700" w:type="dxa"/>
            <w:gridSpan w:val="5"/>
            <w:vMerge/>
          </w:tcPr>
          <w:p w:rsidR="004019AB" w:rsidRPr="00806803" w:rsidRDefault="004019AB" w:rsidP="004019AB">
            <w:pPr>
              <w:pStyle w:val="TAC"/>
              <w:rPr>
                <w:ins w:id="577" w:author="Huawei" w:date="2021-01-15T11:44:00Z"/>
              </w:rPr>
            </w:pPr>
          </w:p>
        </w:tc>
      </w:tr>
      <w:tr w:rsidR="004019AB" w:rsidRPr="00806803" w:rsidTr="00EC5FAF">
        <w:trPr>
          <w:cantSplit/>
          <w:trHeight w:val="136"/>
          <w:ins w:id="578" w:author="Huawei" w:date="2021-01-15T11:44:00Z"/>
        </w:trPr>
        <w:tc>
          <w:tcPr>
            <w:tcW w:w="3494" w:type="dxa"/>
            <w:gridSpan w:val="2"/>
            <w:tcBorders>
              <w:left w:val="single" w:sz="4" w:space="0" w:color="auto"/>
              <w:bottom w:val="single" w:sz="4" w:space="0" w:color="auto"/>
            </w:tcBorders>
          </w:tcPr>
          <w:p w:rsidR="004019AB" w:rsidRPr="00806803" w:rsidRDefault="004019AB" w:rsidP="004019AB">
            <w:pPr>
              <w:pStyle w:val="TAL"/>
              <w:rPr>
                <w:ins w:id="579" w:author="Huawei" w:date="2021-01-15T11:44:00Z"/>
              </w:rPr>
            </w:pPr>
            <w:ins w:id="580" w:author="Huawei" w:date="2021-01-15T11:44:00Z">
              <w:r w:rsidRPr="00B429E2">
                <w:rPr>
                  <w:lang w:eastAsia="ja-JP"/>
                </w:rPr>
                <w:t>EPRE ratio of OCNG DMRS to SSS</w:t>
              </w:r>
            </w:ins>
          </w:p>
        </w:tc>
        <w:tc>
          <w:tcPr>
            <w:tcW w:w="940" w:type="dxa"/>
            <w:tcBorders>
              <w:bottom w:val="single" w:sz="4" w:space="0" w:color="auto"/>
            </w:tcBorders>
          </w:tcPr>
          <w:p w:rsidR="004019AB" w:rsidRPr="00806803" w:rsidRDefault="004019AB" w:rsidP="004019AB">
            <w:pPr>
              <w:pStyle w:val="TAC"/>
              <w:rPr>
                <w:ins w:id="581" w:author="Huawei" w:date="2021-01-15T11:44:00Z"/>
                <w:lang w:eastAsia="zh-CN"/>
              </w:rPr>
            </w:pPr>
            <w:ins w:id="582" w:author="Huawei" w:date="2021-01-15T11:44:00Z">
              <w:r>
                <w:rPr>
                  <w:rFonts w:hint="eastAsia"/>
                  <w:lang w:eastAsia="zh-CN"/>
                </w:rPr>
                <w:t>d</w:t>
              </w:r>
              <w:r>
                <w:rPr>
                  <w:lang w:eastAsia="zh-CN"/>
                </w:rPr>
                <w:t>B</w:t>
              </w:r>
            </w:ins>
          </w:p>
        </w:tc>
        <w:tc>
          <w:tcPr>
            <w:tcW w:w="3700" w:type="dxa"/>
            <w:gridSpan w:val="5"/>
            <w:vMerge/>
          </w:tcPr>
          <w:p w:rsidR="004019AB" w:rsidRPr="00806803" w:rsidRDefault="004019AB" w:rsidP="004019AB">
            <w:pPr>
              <w:pStyle w:val="TAC"/>
              <w:rPr>
                <w:ins w:id="583" w:author="Huawei" w:date="2021-01-15T11:44:00Z"/>
              </w:rPr>
            </w:pPr>
          </w:p>
        </w:tc>
        <w:tc>
          <w:tcPr>
            <w:tcW w:w="3700" w:type="dxa"/>
            <w:gridSpan w:val="5"/>
            <w:vMerge/>
          </w:tcPr>
          <w:p w:rsidR="004019AB" w:rsidRPr="00806803" w:rsidRDefault="004019AB" w:rsidP="004019AB">
            <w:pPr>
              <w:pStyle w:val="TAC"/>
              <w:rPr>
                <w:ins w:id="584" w:author="Huawei" w:date="2021-01-15T11:44:00Z"/>
              </w:rPr>
            </w:pPr>
          </w:p>
        </w:tc>
      </w:tr>
      <w:tr w:rsidR="004019AB" w:rsidRPr="00806803" w:rsidTr="008C05C5">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Huawei" w:date="2021-01-15T11:44:00Z">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trPrChange w:id="586" w:author="Huawei" w:date="2021-01-15T11:44:00Z">
            <w:trPr>
              <w:cantSplit/>
              <w:trHeight w:val="136"/>
            </w:trPr>
          </w:trPrChange>
        </w:trPr>
        <w:tc>
          <w:tcPr>
            <w:tcW w:w="3494" w:type="dxa"/>
            <w:gridSpan w:val="2"/>
            <w:tcBorders>
              <w:left w:val="single" w:sz="4" w:space="0" w:color="auto"/>
              <w:bottom w:val="single" w:sz="4" w:space="0" w:color="auto"/>
            </w:tcBorders>
            <w:tcPrChange w:id="587" w:author="Huawei" w:date="2021-01-15T11:44:00Z">
              <w:tcPr>
                <w:tcW w:w="3494" w:type="dxa"/>
                <w:gridSpan w:val="2"/>
                <w:tcBorders>
                  <w:left w:val="single" w:sz="4" w:space="0" w:color="auto"/>
                  <w:bottom w:val="single" w:sz="4" w:space="0" w:color="auto"/>
                </w:tcBorders>
                <w:vAlign w:val="center"/>
              </w:tcPr>
            </w:tcPrChange>
          </w:tcPr>
          <w:p w:rsidR="004019AB" w:rsidRPr="00806803" w:rsidRDefault="004019AB" w:rsidP="004019AB">
            <w:pPr>
              <w:pStyle w:val="TAL"/>
              <w:rPr>
                <w:rFonts w:cs="Arial"/>
                <w:lang w:val="en-US"/>
              </w:rPr>
            </w:pPr>
            <w:ins w:id="588" w:author="Huawei" w:date="2021-01-15T11:44:00Z">
              <w:r w:rsidRPr="00B429E2">
                <w:rPr>
                  <w:lang w:eastAsia="ja-JP"/>
                </w:rPr>
                <w:t>EPRE ratio of OCNG to OCNG DMRS</w:t>
              </w:r>
            </w:ins>
            <w:del w:id="589" w:author="Huawei" w:date="2021-01-15T11:44:00Z">
              <w:r w:rsidRPr="00806803" w:rsidDel="008C05C5">
                <w:delText>OCNG_beta</w:delText>
              </w:r>
            </w:del>
          </w:p>
        </w:tc>
        <w:tc>
          <w:tcPr>
            <w:tcW w:w="940" w:type="dxa"/>
            <w:tcBorders>
              <w:bottom w:val="single" w:sz="4" w:space="0" w:color="auto"/>
            </w:tcBorders>
            <w:tcPrChange w:id="590" w:author="Huawei" w:date="2021-01-15T11:44:00Z">
              <w:tcPr>
                <w:tcW w:w="940" w:type="dxa"/>
                <w:tcBorders>
                  <w:bottom w:val="single" w:sz="4" w:space="0" w:color="auto"/>
                </w:tcBorders>
              </w:tcPr>
            </w:tcPrChange>
          </w:tcPr>
          <w:p w:rsidR="004019AB" w:rsidRPr="00806803" w:rsidRDefault="004019AB" w:rsidP="004019AB">
            <w:pPr>
              <w:pStyle w:val="TAC"/>
            </w:pPr>
            <w:r w:rsidRPr="00806803">
              <w:t>dB</w:t>
            </w:r>
          </w:p>
        </w:tc>
        <w:tc>
          <w:tcPr>
            <w:tcW w:w="3700" w:type="dxa"/>
            <w:gridSpan w:val="5"/>
            <w:vMerge/>
            <w:tcBorders>
              <w:bottom w:val="single" w:sz="4" w:space="0" w:color="auto"/>
            </w:tcBorders>
            <w:tcPrChange w:id="591" w:author="Huawei" w:date="2021-01-15T11:44:00Z">
              <w:tcPr>
                <w:tcW w:w="3700" w:type="dxa"/>
                <w:gridSpan w:val="5"/>
                <w:vMerge/>
                <w:tcBorders>
                  <w:bottom w:val="single" w:sz="4" w:space="0" w:color="auto"/>
                </w:tcBorders>
              </w:tcPr>
            </w:tcPrChange>
          </w:tcPr>
          <w:p w:rsidR="004019AB" w:rsidRPr="00806803" w:rsidRDefault="004019AB" w:rsidP="004019AB">
            <w:pPr>
              <w:pStyle w:val="TAC"/>
            </w:pPr>
          </w:p>
        </w:tc>
        <w:tc>
          <w:tcPr>
            <w:tcW w:w="3700" w:type="dxa"/>
            <w:gridSpan w:val="5"/>
            <w:vMerge/>
            <w:tcPrChange w:id="592" w:author="Huawei" w:date="2021-01-15T11:44:00Z">
              <w:tcPr>
                <w:tcW w:w="3700" w:type="dxa"/>
                <w:gridSpan w:val="5"/>
                <w:vMerge/>
              </w:tcPr>
            </w:tcPrChange>
          </w:tcPr>
          <w:p w:rsidR="004019AB" w:rsidRPr="00806803" w:rsidRDefault="004019AB" w:rsidP="004019AB">
            <w:pPr>
              <w:pStyle w:val="TAC"/>
            </w:pPr>
          </w:p>
        </w:tc>
      </w:tr>
      <w:tr w:rsidR="00EC5FAF" w:rsidRPr="00806803" w:rsidTr="00EC5FAF">
        <w:trPr>
          <w:cantSplit/>
          <w:trHeight w:val="149"/>
        </w:trPr>
        <w:tc>
          <w:tcPr>
            <w:tcW w:w="1918" w:type="dxa"/>
          </w:tcPr>
          <w:p w:rsidR="00EC5FAF" w:rsidRPr="00806803" w:rsidRDefault="00EC5FAF" w:rsidP="00EC5FAF">
            <w:pPr>
              <w:pStyle w:val="TAL"/>
            </w:pPr>
            <w:r w:rsidRPr="00806803">
              <w:t>SNR on RLM-RS1</w: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r w:rsidRPr="00806803">
              <w:t>dB</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1161D9">
              <w:t>-6</w:t>
            </w:r>
            <w:r>
              <w:rPr>
                <w:vertAlign w:val="superscript"/>
              </w:rPr>
              <w:t>Note 11</w:t>
            </w:r>
          </w:p>
        </w:tc>
        <w:tc>
          <w:tcPr>
            <w:tcW w:w="740" w:type="dxa"/>
          </w:tcPr>
          <w:p w:rsidR="00EC5FAF" w:rsidRPr="00806803" w:rsidRDefault="00EC5FAF" w:rsidP="00EC5FAF">
            <w:pPr>
              <w:pStyle w:val="TAC"/>
            </w:pPr>
            <w:r w:rsidRPr="001161D9">
              <w:t>-15</w:t>
            </w:r>
          </w:p>
        </w:tc>
        <w:tc>
          <w:tcPr>
            <w:tcW w:w="740" w:type="dxa"/>
          </w:tcPr>
          <w:p w:rsidR="00EC5FAF" w:rsidRPr="00806803" w:rsidRDefault="00EC5FAF" w:rsidP="00EC5FAF">
            <w:pPr>
              <w:pStyle w:val="TAC"/>
            </w:pPr>
            <w:r w:rsidRPr="001161D9">
              <w:t>-4.5</w:t>
            </w:r>
          </w:p>
        </w:tc>
        <w:tc>
          <w:tcPr>
            <w:tcW w:w="740" w:type="dxa"/>
          </w:tcPr>
          <w:p w:rsidR="00EC5FAF" w:rsidRPr="00806803" w:rsidRDefault="00EC5FAF" w:rsidP="00EC5FAF">
            <w:pPr>
              <w:pStyle w:val="TAC"/>
            </w:pPr>
            <w:r w:rsidRPr="001161D9">
              <w:t>2</w:t>
            </w:r>
            <w:r>
              <w:rPr>
                <w:vertAlign w:val="superscript"/>
              </w:rPr>
              <w:t>Note 11</w:t>
            </w:r>
          </w:p>
        </w:tc>
        <w:tc>
          <w:tcPr>
            <w:tcW w:w="3700" w:type="dxa"/>
            <w:gridSpan w:val="5"/>
            <w:vMerge/>
          </w:tcPr>
          <w:p w:rsidR="00EC5FAF" w:rsidRPr="00806803" w:rsidRDefault="00EC5FAF" w:rsidP="00EC5FAF">
            <w:pPr>
              <w:pStyle w:val="TAC"/>
            </w:pPr>
          </w:p>
        </w:tc>
      </w:tr>
      <w:tr w:rsidR="00EC5FAF" w:rsidRPr="00806803" w:rsidTr="00EC5FAF">
        <w:trPr>
          <w:cantSplit/>
          <w:trHeight w:val="199"/>
        </w:trPr>
        <w:tc>
          <w:tcPr>
            <w:tcW w:w="1918" w:type="dxa"/>
          </w:tcPr>
          <w:p w:rsidR="00EC5FAF" w:rsidRPr="00806803" w:rsidRDefault="00EC5FAF" w:rsidP="00EC5FAF">
            <w:pPr>
              <w:pStyle w:val="TAL"/>
              <w:rPr>
                <w:rFonts w:eastAsia="?? ??"/>
              </w:rPr>
            </w:pPr>
            <w:r w:rsidRPr="00806803">
              <w:t>SNR on RLM-RS2</w: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p>
        </w:tc>
        <w:tc>
          <w:tcPr>
            <w:tcW w:w="3700" w:type="dxa"/>
            <w:gridSpan w:val="5"/>
          </w:tcPr>
          <w:p w:rsidR="00EC5FAF" w:rsidRPr="00806803" w:rsidRDefault="00EC5FAF" w:rsidP="00EC5FAF">
            <w:pPr>
              <w:pStyle w:val="TAC"/>
            </w:pPr>
            <w:r w:rsidRPr="00806803">
              <w:t>Not sent</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806803">
              <w:t>-14</w:t>
            </w:r>
          </w:p>
        </w:tc>
        <w:tc>
          <w:tcPr>
            <w:tcW w:w="740" w:type="dxa"/>
          </w:tcPr>
          <w:p w:rsidR="00EC5FAF" w:rsidRPr="00806803" w:rsidRDefault="00EC5FAF" w:rsidP="00EC5FAF">
            <w:pPr>
              <w:pStyle w:val="TAC"/>
            </w:pPr>
            <w:r w:rsidRPr="00806803">
              <w:t>-15</w:t>
            </w:r>
          </w:p>
        </w:tc>
        <w:tc>
          <w:tcPr>
            <w:tcW w:w="740" w:type="dxa"/>
          </w:tcPr>
          <w:p w:rsidR="00EC5FAF" w:rsidRPr="00806803" w:rsidRDefault="00EC5FAF" w:rsidP="00EC5FAF">
            <w:pPr>
              <w:pStyle w:val="TAC"/>
            </w:pPr>
            <w:r w:rsidRPr="00806803">
              <w:t>-15</w:t>
            </w:r>
          </w:p>
        </w:tc>
        <w:tc>
          <w:tcPr>
            <w:tcW w:w="740" w:type="dxa"/>
          </w:tcPr>
          <w:p w:rsidR="00EC5FAF" w:rsidRPr="00806803" w:rsidRDefault="00EC5FAF" w:rsidP="00EC5FAF">
            <w:pPr>
              <w:pStyle w:val="TAC"/>
            </w:pPr>
            <w:r w:rsidRPr="00806803">
              <w:t>-14</w:t>
            </w:r>
          </w:p>
        </w:tc>
      </w:tr>
      <w:tr w:rsidR="00EC5FAF" w:rsidRPr="00806803" w:rsidTr="00EC5FAF">
        <w:trPr>
          <w:cantSplit/>
          <w:trHeight w:val="199"/>
        </w:trPr>
        <w:tc>
          <w:tcPr>
            <w:tcW w:w="1918" w:type="dxa"/>
          </w:tcPr>
          <w:p w:rsidR="00EC5FAF" w:rsidRPr="00806803" w:rsidRDefault="00EC5FAF" w:rsidP="00EC5FAF">
            <w:pPr>
              <w:pStyle w:val="TAL"/>
              <w:rPr>
                <w:lang w:eastAsia="zh-CN"/>
              </w:rPr>
            </w:pPr>
            <w:r w:rsidRPr="00806803">
              <w:rPr>
                <w:rFonts w:hint="eastAsia"/>
                <w:lang w:eastAsia="zh-CN"/>
              </w:rPr>
              <w:t>S</w:t>
            </w:r>
            <w:r w:rsidRPr="00806803">
              <w:rPr>
                <w:lang w:eastAsia="zh-CN"/>
              </w:rPr>
              <w:t>NR on other channels and signals</w:t>
            </w:r>
          </w:p>
        </w:tc>
        <w:tc>
          <w:tcPr>
            <w:tcW w:w="1576" w:type="dxa"/>
          </w:tcPr>
          <w:p w:rsidR="00EC5FAF" w:rsidRPr="00806803" w:rsidRDefault="00EC5FAF" w:rsidP="00EC5FAF">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rsidR="00EC5FAF" w:rsidRPr="00806803" w:rsidRDefault="00EC5FAF" w:rsidP="00EC5FAF">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rsidR="00EC5FAF" w:rsidRPr="00806803" w:rsidRDefault="00EC5FAF" w:rsidP="00EC5FAF">
            <w:pPr>
              <w:pStyle w:val="TAC"/>
              <w:rPr>
                <w:lang w:eastAsia="zh-CN"/>
              </w:rPr>
            </w:pPr>
            <w:r w:rsidRPr="001161D9">
              <w:rPr>
                <w:lang w:eastAsia="zh-CN"/>
              </w:rPr>
              <w:t>2</w:t>
            </w:r>
            <w:r>
              <w:rPr>
                <w:vertAlign w:val="superscript"/>
              </w:rPr>
              <w:t>Note 11</w:t>
            </w:r>
          </w:p>
        </w:tc>
        <w:tc>
          <w:tcPr>
            <w:tcW w:w="3700" w:type="dxa"/>
            <w:gridSpan w:val="5"/>
            <w:vAlign w:val="center"/>
          </w:tcPr>
          <w:p w:rsidR="00EC5FAF" w:rsidRPr="00806803" w:rsidRDefault="00EC5FAF" w:rsidP="00EC5FAF">
            <w:pPr>
              <w:pStyle w:val="TAC"/>
              <w:rPr>
                <w:lang w:eastAsia="zh-CN"/>
              </w:rPr>
            </w:pPr>
            <w:r w:rsidRPr="00806803">
              <w:rPr>
                <w:lang w:eastAsia="zh-CN"/>
              </w:rPr>
              <w:t>N/A</w:t>
            </w:r>
          </w:p>
        </w:tc>
      </w:tr>
      <w:tr w:rsidR="00EC5FAF" w:rsidRPr="00806803" w:rsidTr="00EC5FAF">
        <w:trPr>
          <w:cantSplit/>
          <w:trHeight w:val="153"/>
        </w:trPr>
        <w:tc>
          <w:tcPr>
            <w:tcW w:w="1918" w:type="dxa"/>
          </w:tcPr>
          <w:p w:rsidR="00EC5FAF" w:rsidRPr="00806803" w:rsidRDefault="00EC5FAF" w:rsidP="00EC5FAF">
            <w:pPr>
              <w:pStyle w:val="TAL"/>
            </w:pPr>
            <w:r w:rsidRPr="00806803">
              <w:rPr>
                <w:position w:val="-12"/>
              </w:rPr>
              <w:object w:dxaOrig="420" w:dyaOrig="360">
                <v:shape id="_x0000_i1042" type="#_x0000_t75" style="width:23.7pt;height:23.7pt" o:ole="" fillcolor="window">
                  <v:imagedata r:id="rId13" o:title=""/>
                </v:shape>
                <o:OLEObject Type="Embed" ProgID="Equation.3" ShapeID="_x0000_i1042" DrawAspect="Content" ObjectID="_1674198994" r:id="rId38"/>
              </w:objec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r w:rsidRPr="00806803">
              <w:t>dBm/</w:t>
            </w:r>
            <w:r w:rsidRPr="00806803">
              <w:br/>
              <w:t>15KHz</w:t>
            </w:r>
          </w:p>
        </w:tc>
        <w:tc>
          <w:tcPr>
            <w:tcW w:w="3700" w:type="dxa"/>
            <w:gridSpan w:val="5"/>
            <w:vAlign w:val="center"/>
          </w:tcPr>
          <w:p w:rsidR="00EC5FAF" w:rsidRPr="00806803" w:rsidRDefault="00EC5FAF" w:rsidP="00EC5FAF">
            <w:pPr>
              <w:pStyle w:val="TAC"/>
            </w:pPr>
            <w:r>
              <w:t>-92.1</w:t>
            </w:r>
          </w:p>
        </w:tc>
        <w:tc>
          <w:tcPr>
            <w:tcW w:w="3700" w:type="dxa"/>
            <w:gridSpan w:val="5"/>
            <w:vAlign w:val="center"/>
          </w:tcPr>
          <w:p w:rsidR="00EC5FAF" w:rsidRPr="00806803" w:rsidRDefault="00EC5FAF" w:rsidP="00EC5FAF">
            <w:pPr>
              <w:pStyle w:val="TAC"/>
            </w:pPr>
            <w:r>
              <w:t>-92.1</w:t>
            </w:r>
          </w:p>
        </w:tc>
      </w:tr>
      <w:tr w:rsidR="00EC5FAF" w:rsidRPr="00806803" w:rsidTr="00EC5FAF">
        <w:trPr>
          <w:cantSplit/>
          <w:trHeight w:val="168"/>
        </w:trPr>
        <w:tc>
          <w:tcPr>
            <w:tcW w:w="3494" w:type="dxa"/>
            <w:gridSpan w:val="2"/>
          </w:tcPr>
          <w:p w:rsidR="00EC5FAF" w:rsidRPr="00806803" w:rsidRDefault="00EC5FAF" w:rsidP="00EC5FAF">
            <w:pPr>
              <w:pStyle w:val="TAL"/>
            </w:pPr>
            <w:r w:rsidRPr="00806803">
              <w:rPr>
                <w:rFonts w:eastAsia="?? ??"/>
              </w:rPr>
              <w:t>Propagation condition</w:t>
            </w:r>
          </w:p>
        </w:tc>
        <w:tc>
          <w:tcPr>
            <w:tcW w:w="940" w:type="dxa"/>
          </w:tcPr>
          <w:p w:rsidR="00EC5FAF" w:rsidRPr="00806803" w:rsidRDefault="00EC5FAF" w:rsidP="00EC5FAF">
            <w:pPr>
              <w:pStyle w:val="TAC"/>
            </w:pPr>
          </w:p>
        </w:tc>
        <w:tc>
          <w:tcPr>
            <w:tcW w:w="3700" w:type="dxa"/>
            <w:gridSpan w:val="5"/>
          </w:tcPr>
          <w:p w:rsidR="00EC5FAF" w:rsidRPr="00806803" w:rsidRDefault="00EC5FAF" w:rsidP="00EC5FAF">
            <w:pPr>
              <w:pStyle w:val="TAC"/>
            </w:pPr>
            <w:r w:rsidRPr="00806803">
              <w:t>TDL-C 300ns 100Hz</w:t>
            </w:r>
          </w:p>
        </w:tc>
        <w:tc>
          <w:tcPr>
            <w:tcW w:w="3700" w:type="dxa"/>
            <w:gridSpan w:val="5"/>
          </w:tcPr>
          <w:p w:rsidR="00EC5FAF" w:rsidRPr="00806803" w:rsidRDefault="00EC5FAF" w:rsidP="00EC5FAF">
            <w:pPr>
              <w:pStyle w:val="TAC"/>
            </w:pPr>
            <w:r w:rsidRPr="00806803">
              <w:t>TDL-C 300ns 100Hz</w:t>
            </w:r>
          </w:p>
        </w:tc>
      </w:tr>
      <w:tr w:rsidR="00EC5FAF" w:rsidRPr="00806803" w:rsidTr="00EC5FAF">
        <w:trPr>
          <w:cantSplit/>
          <w:trHeight w:val="168"/>
        </w:trPr>
        <w:tc>
          <w:tcPr>
            <w:tcW w:w="11834" w:type="dxa"/>
            <w:gridSpan w:val="13"/>
          </w:tcPr>
          <w:p w:rsidR="00EC5FAF" w:rsidRPr="00806803" w:rsidRDefault="00EC5FAF" w:rsidP="00EC5FAF">
            <w:pPr>
              <w:pStyle w:val="TAN"/>
            </w:pPr>
            <w:r w:rsidRPr="00806803">
              <w:t>Note 1:</w:t>
            </w:r>
            <w:r w:rsidRPr="00806803">
              <w:tab/>
              <w:t>OCNG shall be used such that the resources in Cell 1 are fully allocated and a constant total transmitted power spectral density is achieved for all OFDM symbols.</w:t>
            </w:r>
          </w:p>
          <w:p w:rsidR="00EC5FAF" w:rsidRPr="00806803" w:rsidRDefault="00EC5FAF" w:rsidP="00EC5FAF">
            <w:pPr>
              <w:pStyle w:val="TAN"/>
            </w:pPr>
            <w:r w:rsidRPr="00806803">
              <w:t>Note 2:</w:t>
            </w:r>
            <w:r w:rsidRPr="00806803">
              <w:tab/>
              <w:t>The uplink resources for CSI reporting are assigned to the UE prior to the start of time period T1.</w:t>
            </w:r>
          </w:p>
          <w:p w:rsidR="00EC5FAF" w:rsidRPr="00806803" w:rsidRDefault="00EC5FAF" w:rsidP="00EC5FAF">
            <w:pPr>
              <w:pStyle w:val="TAN"/>
            </w:pPr>
            <w:r w:rsidRPr="00806803">
              <w:t>Note 3:</w:t>
            </w:r>
            <w:r w:rsidRPr="00806803">
              <w:tab/>
              <w:t>NZP CSI-RS resource set configuration for CSI reporting are assigned to the UE prior to the start of time period T1.</w:t>
            </w:r>
          </w:p>
          <w:p w:rsidR="00EC5FAF" w:rsidRPr="00806803" w:rsidRDefault="00EC5FAF" w:rsidP="00EC5FAF">
            <w:pPr>
              <w:pStyle w:val="TAN"/>
            </w:pPr>
            <w:r w:rsidRPr="00806803">
              <w:t>Note 4:</w:t>
            </w:r>
            <w:r w:rsidRPr="00806803">
              <w:tab/>
              <w:t>Measurement gap configuration is assigned to the UE prior to the start of time period T1.</w:t>
            </w:r>
          </w:p>
          <w:p w:rsidR="00EC5FAF" w:rsidRPr="00806803" w:rsidRDefault="00EC5FAF" w:rsidP="00EC5FAF">
            <w:pPr>
              <w:pStyle w:val="TAN"/>
            </w:pPr>
            <w:r w:rsidRPr="00806803">
              <w:t>Note 5:</w:t>
            </w:r>
            <w:r w:rsidRPr="00806803">
              <w:tab/>
              <w:t>The timers and layer 3 filtering related parameters are configured prior to the start of time period T1.</w:t>
            </w:r>
          </w:p>
          <w:p w:rsidR="00EC5FAF" w:rsidRPr="00806803" w:rsidRDefault="00EC5FAF" w:rsidP="00EC5FAF">
            <w:pPr>
              <w:pStyle w:val="TAN"/>
            </w:pPr>
            <w:r w:rsidRPr="00806803">
              <w:t>Note 6:</w:t>
            </w:r>
            <w:r w:rsidRPr="00806803">
              <w:tab/>
              <w:t>The signal contains PDCCH for UEs other than the device under test as part of OCNG.</w:t>
            </w:r>
          </w:p>
          <w:p w:rsidR="00EC5FAF" w:rsidRPr="00806803" w:rsidRDefault="00EC5FAF" w:rsidP="00EC5FAF">
            <w:pPr>
              <w:pStyle w:val="TAN"/>
            </w:pPr>
            <w:r w:rsidRPr="00806803">
              <w:t>Note 7:</w:t>
            </w:r>
            <w:r w:rsidRPr="00806803">
              <w:tab/>
              <w:t>SNR levels correspond to the signal to noise ratio over the SSS REs.</w:t>
            </w:r>
          </w:p>
          <w:p w:rsidR="00EC5FAF" w:rsidRPr="00806803" w:rsidRDefault="00EC5FAF" w:rsidP="00EC5FAF">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EC5FAF" w:rsidRDefault="00EC5FAF" w:rsidP="00EC5FAF">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EC5FAF" w:rsidRDefault="00EC5FAF" w:rsidP="00EC5FAF">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EC5FAF" w:rsidRPr="00806803" w:rsidRDefault="00EC5FAF" w:rsidP="00EC5FAF">
            <w:pPr>
              <w:pStyle w:val="TAN"/>
              <w:rPr>
                <w:rFonts w:cs="Arial"/>
                <w:szCs w:val="18"/>
              </w:rPr>
            </w:pPr>
            <w:r>
              <w:t>Note 11</w:t>
            </w:r>
            <w:r w:rsidRPr="001161D9">
              <w:t>:</w:t>
            </w:r>
            <w:r w:rsidRPr="001161D9">
              <w:tab/>
            </w:r>
            <w:r>
              <w:t>This value allows up to 1dB degradation from applied SNR to UE baseband</w:t>
            </w:r>
          </w:p>
        </w:tc>
      </w:tr>
    </w:tbl>
    <w:p w:rsidR="00EC5FAF" w:rsidRPr="00A62BB0" w:rsidRDefault="00EC5FAF" w:rsidP="00EC5FAF">
      <w:pPr>
        <w:spacing w:after="120"/>
        <w:rPr>
          <w:rFonts w:eastAsia="MS Mincho"/>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lastRenderedPageBreak/>
        <w:drawing>
          <wp:inline distT="0" distB="0" distL="0" distR="0" wp14:anchorId="5DE8B46E" wp14:editId="435EC0EB">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A.7.5.1.6.1-1: SNR variation for CSI-RS in-sync testing</w:t>
      </w:r>
    </w:p>
    <w:p w:rsidR="00EC5FAF" w:rsidRPr="00A62BB0" w:rsidRDefault="00EC5FAF" w:rsidP="00EC5FAF">
      <w:pPr>
        <w:pStyle w:val="5"/>
        <w:rPr>
          <w:snapToGrid w:val="0"/>
        </w:rPr>
      </w:pPr>
      <w:bookmarkStart w:id="593" w:name="_Toc535476713"/>
      <w:r w:rsidRPr="009264FA">
        <w:rPr>
          <w:snapToGrid w:val="0"/>
        </w:rPr>
        <w:t>A.7.5.1.6.2</w:t>
      </w:r>
      <w:r w:rsidRPr="00A62BB0">
        <w:rPr>
          <w:snapToGrid w:val="0"/>
        </w:rPr>
        <w:tab/>
        <w:t>Test Requirements</w:t>
      </w:r>
      <w:bookmarkEnd w:id="593"/>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EC5FAF" w:rsidRPr="00A62BB0" w:rsidRDefault="00EC5FAF" w:rsidP="00EC5FAF">
      <w:pPr>
        <w:rPr>
          <w:iCs/>
          <w:lang w:eastAsia="ja-JP"/>
        </w:rPr>
      </w:pPr>
      <w:r w:rsidRPr="00A62BB0">
        <w:t>The rate of correct events observed during repeated tests shall be at least 90%.</w:t>
      </w:r>
    </w:p>
    <w:p w:rsidR="00EC5FAF" w:rsidRPr="00A62BB0" w:rsidRDefault="00EC5FAF" w:rsidP="00EC5FAF">
      <w:pPr>
        <w:pStyle w:val="40"/>
      </w:pPr>
      <w:bookmarkStart w:id="594" w:name="_Toc535476714"/>
      <w:r w:rsidRPr="009264FA">
        <w:t>A.7.5.1</w:t>
      </w:r>
      <w:r w:rsidRPr="00A62BB0">
        <w:t>.7</w:t>
      </w:r>
      <w:r w:rsidRPr="00A62BB0">
        <w:tab/>
        <w:t>Radio Link Monitoring Out-of-sync Test for FR2 PCell configured with CSI-RS-based RLM in DRX mode</w:t>
      </w:r>
      <w:bookmarkEnd w:id="594"/>
    </w:p>
    <w:p w:rsidR="00EC5FAF" w:rsidRPr="00A62BB0" w:rsidRDefault="00EC5FAF" w:rsidP="00EC5FAF">
      <w:pPr>
        <w:pStyle w:val="5"/>
        <w:rPr>
          <w:snapToGrid w:val="0"/>
          <w:lang w:eastAsia="zh-CN"/>
        </w:rPr>
      </w:pPr>
      <w:bookmarkStart w:id="595" w:name="_Toc535476715"/>
      <w:r w:rsidRPr="009264FA">
        <w:rPr>
          <w:snapToGrid w:val="0"/>
          <w:lang w:eastAsia="zh-CN"/>
        </w:rPr>
        <w:t>A.7.5.1.7.1</w:t>
      </w:r>
      <w:r w:rsidRPr="00A62BB0">
        <w:rPr>
          <w:snapToGrid w:val="0"/>
          <w:lang w:eastAsia="zh-CN"/>
        </w:rPr>
        <w:tab/>
        <w:t>Test Purpose and Environment</w:t>
      </w:r>
      <w:bookmarkEnd w:id="595"/>
    </w:p>
    <w:p w:rsidR="00EC5FAF" w:rsidRPr="00A62BB0" w:rsidRDefault="00EC5FAF" w:rsidP="00EC5FAF">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EC5FAF" w:rsidRPr="00A62BB0" w:rsidRDefault="00EC5FAF" w:rsidP="00EC5FAF">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596">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A62BB0" w:rsidRDefault="00EC5FAF" w:rsidP="00EC5FAF">
            <w:pPr>
              <w:pStyle w:val="TAL"/>
            </w:pPr>
            <w:r w:rsidRPr="00806803">
              <w:t>AoA setup</w:t>
            </w:r>
          </w:p>
        </w:tc>
        <w:tc>
          <w:tcPr>
            <w:tcW w:w="1701" w:type="dxa"/>
            <w:tcBorders>
              <w:bottom w:val="single" w:sz="4" w:space="0" w:color="auto"/>
            </w:tcBorders>
          </w:tcPr>
          <w:p w:rsidR="00EC5FAF" w:rsidRPr="00A62BB0" w:rsidRDefault="00EC5FAF" w:rsidP="00EC5FAF">
            <w:pPr>
              <w:pStyle w:val="TAC"/>
            </w:pPr>
            <w:r w:rsidRPr="00806803">
              <w:t>dB</w:t>
            </w:r>
          </w:p>
        </w:tc>
        <w:tc>
          <w:tcPr>
            <w:tcW w:w="5154" w:type="dxa"/>
            <w:gridSpan w:val="3"/>
            <w:shd w:val="clear" w:color="auto" w:fill="auto"/>
          </w:tcPr>
          <w:p w:rsidR="00EC5FAF" w:rsidRPr="00A62BB0" w:rsidRDefault="00EC5FAF" w:rsidP="00EC5FAF">
            <w:pPr>
              <w:pStyle w:val="TAC"/>
            </w:pPr>
            <w:r w:rsidRPr="00806803">
              <w:t>Setup 1 defined in A.3.15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806803" w:rsidRDefault="00EC5FAF" w:rsidP="00EC5FAF">
            <w:pPr>
              <w:pStyle w:val="TAL"/>
            </w:pPr>
            <w:r>
              <w:t xml:space="preserve">Assumption for UE beams </w:t>
            </w:r>
            <w:r w:rsidRPr="00176C52">
              <w:rPr>
                <w:vertAlign w:val="superscript"/>
              </w:rPr>
              <w:t>Note 10</w:t>
            </w:r>
          </w:p>
        </w:tc>
        <w:tc>
          <w:tcPr>
            <w:tcW w:w="1701" w:type="dxa"/>
            <w:tcBorders>
              <w:bottom w:val="single" w:sz="4" w:space="0" w:color="auto"/>
            </w:tcBorders>
          </w:tcPr>
          <w:p w:rsidR="00EC5FAF" w:rsidRPr="00806803" w:rsidRDefault="00EC5FAF" w:rsidP="00EC5FAF">
            <w:pPr>
              <w:pStyle w:val="TAC"/>
            </w:pPr>
          </w:p>
        </w:tc>
        <w:tc>
          <w:tcPr>
            <w:tcW w:w="5154" w:type="dxa"/>
            <w:gridSpan w:val="3"/>
            <w:shd w:val="clear" w:color="auto" w:fill="auto"/>
          </w:tcPr>
          <w:p w:rsidR="00EC5FAF" w:rsidRPr="00806803" w:rsidRDefault="00EC5FAF" w:rsidP="00EC5FAF">
            <w:pPr>
              <w:pStyle w:val="TAC"/>
            </w:pPr>
            <w:r>
              <w:t>Rough</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597" w:author="Huawei" w:date="2021-01-15T11:44:00Z">
              <w:r w:rsidRPr="00B429E2">
                <w:rPr>
                  <w:lang w:eastAsia="ja-JP"/>
                </w:rPr>
                <w:t>EPRE ratio of PDCCH DMRS to SSS</w:t>
              </w:r>
            </w:ins>
            <w:del w:id="598" w:author="Huawei" w:date="2021-01-15T11:44:00Z">
              <w:r w:rsidRPr="00A62BB0" w:rsidDel="00B445F9">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599" w:author="Huawei" w:date="2021-01-15T11:44:00Z">
              <w:r w:rsidRPr="00B429E2">
                <w:rPr>
                  <w:lang w:eastAsia="ja-JP"/>
                </w:rPr>
                <w:t>EPRE ratio of PDCCH to PDCCH DMRS</w:t>
              </w:r>
            </w:ins>
            <w:del w:id="600" w:author="Huawei" w:date="2021-01-15T11:44:00Z">
              <w:r w:rsidRPr="00A62BB0" w:rsidDel="00B445F9">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601" w:author="Huawei" w:date="2021-01-15T11:44:00Z"/>
              </w:rPr>
            </w:pPr>
            <w:del w:id="602" w:author="Huawei" w:date="2021-01-15T11:44:00Z">
              <w:r w:rsidRPr="00A62BB0" w:rsidDel="004019AB">
                <w:delText>4</w:delText>
              </w:r>
            </w:del>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3" w:author="Huawei" w:date="2021-01-15T11:44:00Z">
              <w:r w:rsidRPr="00B429E2">
                <w:rPr>
                  <w:lang w:eastAsia="ja-JP"/>
                </w:rPr>
                <w:t>EPRE ratio of PBCH DMRS to SSS</w:t>
              </w:r>
            </w:ins>
            <w:del w:id="604" w:author="Huawei" w:date="2021-01-15T11:44:00Z">
              <w:r w:rsidRPr="00A62BB0" w:rsidDel="00B445F9">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vAlign w:val="center"/>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5" w:author="Huawei" w:date="2021-01-15T11:44:00Z">
              <w:r w:rsidRPr="00B429E2">
                <w:rPr>
                  <w:lang w:eastAsia="ja-JP"/>
                </w:rPr>
                <w:t>EPRE ratio of PBCH to PBCH DMRS</w:t>
              </w:r>
            </w:ins>
            <w:del w:id="606" w:author="Huawei" w:date="2021-01-15T11:44:00Z">
              <w:r w:rsidRPr="00A62BB0" w:rsidDel="00B445F9">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7" w:author="Huawei" w:date="2021-01-15T11:44:00Z">
              <w:r w:rsidRPr="00B429E2">
                <w:rPr>
                  <w:lang w:eastAsia="ja-JP"/>
                </w:rPr>
                <w:t>EPRE ratio of PSS to SSS</w:t>
              </w:r>
            </w:ins>
            <w:del w:id="608" w:author="Huawei" w:date="2021-01-15T11:44:00Z">
              <w:r w:rsidRPr="00A62BB0" w:rsidDel="00B445F9">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9" w:author="Huawei" w:date="2021-01-15T11:44:00Z">
              <w:r w:rsidRPr="00B429E2">
                <w:rPr>
                  <w:lang w:eastAsia="ja-JP"/>
                </w:rPr>
                <w:t xml:space="preserve">EPRE ratio of PDSCH DMRS to SSS </w:t>
              </w:r>
            </w:ins>
            <w:del w:id="610" w:author="Huawei" w:date="2021-01-15T11:44:00Z">
              <w:r w:rsidRPr="00A62BB0" w:rsidDel="00B445F9">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611" w:author="Huawei" w:date="2021-01-15T11:44:00Z"/>
        </w:trPr>
        <w:tc>
          <w:tcPr>
            <w:tcW w:w="2887" w:type="dxa"/>
            <w:gridSpan w:val="2"/>
            <w:tcBorders>
              <w:left w:val="single" w:sz="4" w:space="0" w:color="auto"/>
              <w:bottom w:val="single" w:sz="4" w:space="0" w:color="auto"/>
            </w:tcBorders>
          </w:tcPr>
          <w:p w:rsidR="004019AB" w:rsidRPr="00A62BB0" w:rsidRDefault="004019AB" w:rsidP="004019AB">
            <w:pPr>
              <w:pStyle w:val="TAL"/>
              <w:rPr>
                <w:ins w:id="612" w:author="Huawei" w:date="2021-01-15T11:44:00Z"/>
              </w:rPr>
            </w:pPr>
            <w:ins w:id="613" w:author="Huawei" w:date="2021-01-15T11:44:00Z">
              <w:r w:rsidRPr="00B429E2">
                <w:rPr>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614" w:author="Huawei" w:date="2021-01-15T11:44:00Z"/>
                <w:lang w:eastAsia="zh-CN"/>
              </w:rPr>
            </w:pPr>
            <w:ins w:id="615" w:author="Huawei" w:date="2021-01-15T11:44: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616" w:author="Huawei" w:date="2021-01-15T11:44:00Z"/>
              </w:rPr>
            </w:pPr>
          </w:p>
        </w:tc>
      </w:tr>
      <w:tr w:rsidR="004019AB" w:rsidRPr="00A62BB0" w:rsidTr="00EC5FAF">
        <w:trPr>
          <w:cantSplit/>
          <w:trHeight w:val="169"/>
          <w:jc w:val="center"/>
          <w:ins w:id="617" w:author="Huawei" w:date="2021-01-15T11:44:00Z"/>
        </w:trPr>
        <w:tc>
          <w:tcPr>
            <w:tcW w:w="2887" w:type="dxa"/>
            <w:gridSpan w:val="2"/>
            <w:tcBorders>
              <w:left w:val="single" w:sz="4" w:space="0" w:color="auto"/>
              <w:bottom w:val="single" w:sz="4" w:space="0" w:color="auto"/>
            </w:tcBorders>
          </w:tcPr>
          <w:p w:rsidR="004019AB" w:rsidRPr="00A62BB0" w:rsidRDefault="004019AB" w:rsidP="004019AB">
            <w:pPr>
              <w:pStyle w:val="TAL"/>
              <w:rPr>
                <w:ins w:id="618" w:author="Huawei" w:date="2021-01-15T11:44:00Z"/>
              </w:rPr>
            </w:pPr>
            <w:ins w:id="619" w:author="Huawei" w:date="2021-01-15T11:44:00Z">
              <w:r w:rsidRPr="00B429E2">
                <w:rPr>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620" w:author="Huawei" w:date="2021-01-15T11:44:00Z"/>
                <w:lang w:eastAsia="zh-CN"/>
              </w:rPr>
            </w:pPr>
            <w:ins w:id="621" w:author="Huawei" w:date="2021-01-15T11:44: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622" w:author="Huawei" w:date="2021-01-15T11:44:00Z"/>
              </w:rPr>
            </w:pPr>
          </w:p>
        </w:tc>
      </w:tr>
      <w:tr w:rsidR="004019AB" w:rsidRPr="00A62BB0" w:rsidTr="00B445F9">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 w:author="Huawei" w:date="2021-01-15T11:4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624" w:author="Huawei" w:date="2021-01-15T11:44:00Z">
            <w:trPr>
              <w:cantSplit/>
              <w:trHeight w:val="169"/>
              <w:jc w:val="center"/>
            </w:trPr>
          </w:trPrChange>
        </w:trPr>
        <w:tc>
          <w:tcPr>
            <w:tcW w:w="2887" w:type="dxa"/>
            <w:gridSpan w:val="2"/>
            <w:tcBorders>
              <w:left w:val="single" w:sz="4" w:space="0" w:color="auto"/>
              <w:bottom w:val="single" w:sz="4" w:space="0" w:color="auto"/>
            </w:tcBorders>
            <w:tcPrChange w:id="625" w:author="Huawei" w:date="2021-01-15T11:44: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626" w:author="Huawei" w:date="2021-01-15T11:44:00Z">
              <w:r w:rsidRPr="00B429E2">
                <w:rPr>
                  <w:lang w:eastAsia="ja-JP"/>
                </w:rPr>
                <w:t>EPRE ratio of OCNG to OCNG DMRS</w:t>
              </w:r>
            </w:ins>
            <w:del w:id="627" w:author="Huawei" w:date="2021-01-15T11:44:00Z">
              <w:r w:rsidRPr="00A62BB0" w:rsidDel="00B445F9">
                <w:delText>OCNG_beta</w:delText>
              </w:r>
            </w:del>
          </w:p>
        </w:tc>
        <w:tc>
          <w:tcPr>
            <w:tcW w:w="1701" w:type="dxa"/>
            <w:tcBorders>
              <w:bottom w:val="single" w:sz="4" w:space="0" w:color="auto"/>
            </w:tcBorders>
            <w:tcPrChange w:id="628" w:author="Huawei" w:date="2021-01-15T11:44: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629" w:author="Huawei" w:date="2021-01-15T11:44: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1161D9">
              <w:t>2</w:t>
            </w:r>
            <w:r>
              <w:rPr>
                <w:vertAlign w:val="superscript"/>
              </w:rPr>
              <w:t>Note 11</w:t>
            </w:r>
          </w:p>
        </w:tc>
        <w:tc>
          <w:tcPr>
            <w:tcW w:w="1718" w:type="dxa"/>
          </w:tcPr>
          <w:p w:rsidR="00EC5FAF" w:rsidRPr="00A62BB0" w:rsidRDefault="00EC5FAF" w:rsidP="00EC5FAF">
            <w:pPr>
              <w:pStyle w:val="TAC"/>
            </w:pPr>
            <w:r w:rsidRPr="001161D9">
              <w:t>-6</w:t>
            </w:r>
            <w:r>
              <w:rPr>
                <w:vertAlign w:val="superscript"/>
              </w:rPr>
              <w:t>Note 11</w:t>
            </w:r>
          </w:p>
        </w:tc>
        <w:tc>
          <w:tcPr>
            <w:tcW w:w="1718" w:type="dxa"/>
          </w:tcPr>
          <w:p w:rsidR="00EC5FAF" w:rsidRPr="00A62BB0" w:rsidRDefault="00EC5FAF" w:rsidP="00EC5FAF">
            <w:pPr>
              <w:pStyle w:val="TAC"/>
            </w:pPr>
            <w:r w:rsidRPr="001161D9">
              <w:t>-15</w:t>
            </w: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RLM-RS2</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1161D9">
              <w:rPr>
                <w:rFonts w:eastAsia="MS Mincho"/>
              </w:rPr>
              <w:t>2</w:t>
            </w:r>
            <w:r>
              <w:rPr>
                <w:vertAlign w:val="superscript"/>
              </w:rPr>
              <w:t>Note 11</w:t>
            </w:r>
          </w:p>
        </w:tc>
        <w:tc>
          <w:tcPr>
            <w:tcW w:w="1718" w:type="dxa"/>
          </w:tcPr>
          <w:p w:rsidR="00EC5FAF" w:rsidRPr="00A62BB0" w:rsidRDefault="00EC5FAF" w:rsidP="00EC5FAF">
            <w:pPr>
              <w:pStyle w:val="TAC"/>
            </w:pPr>
            <w:r w:rsidRPr="001161D9">
              <w:rPr>
                <w:rFonts w:eastAsia="MS Mincho"/>
              </w:rPr>
              <w:t>-14</w:t>
            </w:r>
          </w:p>
        </w:tc>
        <w:tc>
          <w:tcPr>
            <w:tcW w:w="1718" w:type="dxa"/>
          </w:tcPr>
          <w:p w:rsidR="00EC5FAF" w:rsidRPr="00A62BB0" w:rsidRDefault="00EC5FAF" w:rsidP="00EC5FAF">
            <w:pPr>
              <w:pStyle w:val="TAC"/>
            </w:pPr>
            <w:r w:rsidRPr="001161D9">
              <w:rPr>
                <w:rFonts w:eastAsia="MS Mincho"/>
              </w:rPr>
              <w:t>-15</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rPr>
                <w:rFonts w:hint="eastAsia"/>
              </w:rPr>
              <w:t xml:space="preserve">SNR on </w:t>
            </w:r>
            <w:r w:rsidRPr="00A62BB0">
              <w:t>other channels and signals</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5154" w:type="dxa"/>
            <w:gridSpan w:val="3"/>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object w:dxaOrig="420" w:dyaOrig="360">
                <v:shape id="_x0000_i1043" type="#_x0000_t75" style="width:23.7pt;height:23.7pt" o:ole="" fillcolor="window">
                  <v:imagedata r:id="rId13" o:title=""/>
                </v:shape>
                <o:OLEObject Type="Embed" ProgID="Equation.3" ShapeID="_x0000_i1043" DrawAspect="Content" ObjectID="_1674198995" r:id="rId40"/>
              </w:objec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-104.7</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2F229B">
              <w:t>TDL-C 300ns 100Hz</w:t>
            </w:r>
          </w:p>
        </w:tc>
      </w:tr>
      <w:tr w:rsidR="00EC5FAF" w:rsidRPr="00A62BB0" w:rsidTr="00EC5FAF">
        <w:trPr>
          <w:cantSplit/>
          <w:trHeight w:val="2119"/>
          <w:jc w:val="center"/>
        </w:trPr>
        <w:tc>
          <w:tcPr>
            <w:tcW w:w="9742" w:type="dxa"/>
            <w:gridSpan w:val="6"/>
          </w:tcPr>
          <w:p w:rsidR="00EC5FAF" w:rsidRPr="00A62BB0" w:rsidRDefault="00EC5FAF" w:rsidP="00EC5FAF">
            <w:pPr>
              <w:pStyle w:val="TAN"/>
            </w:pPr>
            <w:r w:rsidRPr="00A62BB0">
              <w:t>Note 1:</w:t>
            </w:r>
            <w:r w:rsidRPr="00A62BB0">
              <w:tab/>
              <w:t>OCNG shall be used such that the resources in Cell 1 are fully allocated and a constant total transmitted power spectral density is achieved for all OFDM symbols.</w:t>
            </w:r>
          </w:p>
          <w:p w:rsidR="00EC5FAF" w:rsidRPr="00A62BB0" w:rsidRDefault="00EC5FAF" w:rsidP="00EC5FAF">
            <w:pPr>
              <w:pStyle w:val="TAN"/>
            </w:pPr>
            <w:r w:rsidRPr="00A62BB0">
              <w:t>Note 2:</w:t>
            </w:r>
            <w:r w:rsidRPr="00A62BB0">
              <w:tab/>
              <w:t>The uplink resources for CSI reporting are assigned to the UE prior to the start of time period T1.</w:t>
            </w:r>
          </w:p>
          <w:p w:rsidR="00EC5FAF" w:rsidRPr="00A62BB0" w:rsidRDefault="00EC5FAF" w:rsidP="00EC5FAF">
            <w:pPr>
              <w:pStyle w:val="TAN"/>
            </w:pPr>
            <w:r w:rsidRPr="00A62BB0">
              <w:t>Note 3:</w:t>
            </w:r>
            <w:r w:rsidRPr="00A62BB0">
              <w:tab/>
              <w:t>NZP CSI-RS resource set configuration for CSI reporting are assigned to the UE prior to the start of time period T1.</w:t>
            </w:r>
          </w:p>
          <w:p w:rsidR="00EC5FAF" w:rsidRPr="00A62BB0" w:rsidRDefault="00EC5FAF" w:rsidP="00EC5FAF">
            <w:pPr>
              <w:pStyle w:val="TAN"/>
            </w:pPr>
            <w:r w:rsidRPr="00A62BB0">
              <w:t>Note 4:</w:t>
            </w:r>
            <w:r w:rsidRPr="00A62BB0">
              <w:tab/>
              <w:t>Measurement gap configuration is assigned to the UE prior to the start of time period T1.</w:t>
            </w:r>
          </w:p>
          <w:p w:rsidR="00EC5FAF" w:rsidRPr="00A62BB0" w:rsidRDefault="00EC5FAF" w:rsidP="00EC5FAF">
            <w:pPr>
              <w:pStyle w:val="TAN"/>
            </w:pPr>
            <w:r w:rsidRPr="00A62BB0">
              <w:t>Note 5:</w:t>
            </w:r>
            <w:r w:rsidRPr="00A62BB0">
              <w:tab/>
              <w:t>The timers and layer 3 filtering related parameters are configured prior to the start of time period T1.</w:t>
            </w:r>
          </w:p>
          <w:p w:rsidR="00EC5FAF" w:rsidRPr="00A62BB0" w:rsidRDefault="00EC5FAF" w:rsidP="00EC5FAF">
            <w:pPr>
              <w:pStyle w:val="TAN"/>
            </w:pPr>
            <w:r w:rsidRPr="00A62BB0">
              <w:t>Note 6:</w:t>
            </w:r>
            <w:r w:rsidRPr="00A62BB0">
              <w:tab/>
              <w:t>The signal contains PDCCH for UEs other than the device under test as part of OCNG.</w:t>
            </w:r>
          </w:p>
          <w:p w:rsidR="00EC5FAF" w:rsidRPr="00A62BB0" w:rsidRDefault="00EC5FAF" w:rsidP="00EC5FAF">
            <w:pPr>
              <w:pStyle w:val="TAN"/>
            </w:pPr>
            <w:r w:rsidRPr="00A62BB0">
              <w:t>Note 7:</w:t>
            </w:r>
            <w:r w:rsidRPr="00A62BB0">
              <w:tab/>
              <w:t>SNR levels correspond to the signal to noise ratio over the SSS REs.</w:t>
            </w:r>
          </w:p>
          <w:p w:rsidR="00EC5FAF" w:rsidRPr="00A62BB0" w:rsidRDefault="00EC5FAF" w:rsidP="00EC5FAF">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EC5FAF" w:rsidRDefault="00EC5FAF" w:rsidP="00EC5FAF">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EC5FAF" w:rsidRDefault="00EC5FAF" w:rsidP="00EC5FAF">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EC5FAF" w:rsidRPr="00A62BB0"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Pr>
        <w:spacing w:before="120" w:after="120"/>
        <w:ind w:left="2438" w:hanging="1134"/>
        <w:rPr>
          <w:rFonts w:eastAsia="Malgun Gothic"/>
          <w:kern w:val="20"/>
          <w:lang w:val="en-US"/>
        </w:rPr>
      </w:pPr>
    </w:p>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251BD2DC" wp14:editId="37751372">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A.7.5.1.7.1-1: SNR variation for CSI-RS out-of-sync testing</w:t>
      </w:r>
    </w:p>
    <w:p w:rsidR="00EC5FAF" w:rsidRPr="00A62BB0" w:rsidRDefault="00EC5FAF" w:rsidP="00EC5FAF">
      <w:pPr>
        <w:pStyle w:val="5"/>
        <w:rPr>
          <w:snapToGrid w:val="0"/>
        </w:rPr>
      </w:pPr>
      <w:bookmarkStart w:id="630" w:name="_Toc535476716"/>
      <w:r w:rsidRPr="009264FA">
        <w:rPr>
          <w:snapToGrid w:val="0"/>
        </w:rPr>
        <w:t>A.7.5.1.7.2</w:t>
      </w:r>
      <w:r w:rsidRPr="00A62BB0">
        <w:rPr>
          <w:snapToGrid w:val="0"/>
        </w:rPr>
        <w:tab/>
        <w:t>Test Requirements</w:t>
      </w:r>
      <w:bookmarkEnd w:id="630"/>
    </w:p>
    <w:p w:rsidR="00EC5FAF" w:rsidRPr="00A62BB0" w:rsidRDefault="00EC5FAF" w:rsidP="00EC5FAF">
      <w:r w:rsidRPr="00A62BB0">
        <w:t xml:space="preserve">The UE behaviour during time durations T1, T2, </w:t>
      </w:r>
      <w:r w:rsidRPr="00A62BB0">
        <w:rPr>
          <w:lang w:eastAsia="zh-CN"/>
        </w:rPr>
        <w:t xml:space="preserve">and </w:t>
      </w:r>
      <w:r w:rsidRPr="00A62BB0">
        <w:t>T3 shall be as follows:</w:t>
      </w:r>
    </w:p>
    <w:p w:rsidR="00EC5FAF" w:rsidRPr="00A62BB0" w:rsidRDefault="00EC5FAF" w:rsidP="00EC5FAF">
      <w:pPr>
        <w:rPr>
          <w:lang w:eastAsia="zh-CN"/>
        </w:rPr>
      </w:pPr>
      <w:r w:rsidRPr="00A62BB0">
        <w:rPr>
          <w:lang w:eastAsia="zh-CN"/>
        </w:rPr>
        <w:t>During time durations T1, T2 and T3, the UE shall transmit uplink signal at least in all subframes configured for CSI transmission on PCell.</w:t>
      </w:r>
    </w:p>
    <w:p w:rsidR="00EC5FAF" w:rsidRPr="00A62BB0" w:rsidRDefault="00EC5FAF" w:rsidP="00EC5FAF">
      <w:r w:rsidRPr="00A62BB0">
        <w:t>During the period from time point A to time point B the UE shall transmit uplink signal in Cell 1 (PCell)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EC5FAF" w:rsidRPr="00A62BB0" w:rsidRDefault="00EC5FAF" w:rsidP="00EC5FAF">
      <w:pPr>
        <w:tabs>
          <w:tab w:val="left" w:pos="567"/>
        </w:tabs>
        <w:rPr>
          <w:iCs/>
          <w:lang w:eastAsia="ja-JP"/>
        </w:rPr>
      </w:pPr>
      <w:r w:rsidRPr="00A62BB0">
        <w:t>The rate of correct events observed during repeated tests shall be at least 90%.</w:t>
      </w:r>
    </w:p>
    <w:p w:rsidR="00EC5FAF" w:rsidRPr="00A62BB0" w:rsidRDefault="00EC5FAF" w:rsidP="00EC5FAF">
      <w:pPr>
        <w:pStyle w:val="40"/>
      </w:pPr>
      <w:bookmarkStart w:id="631" w:name="_Toc535476717"/>
      <w:r w:rsidRPr="009264FA">
        <w:t>A.7.5.1</w:t>
      </w:r>
      <w:r w:rsidRPr="00A62BB0">
        <w:t>.8</w:t>
      </w:r>
      <w:r w:rsidRPr="00A62BB0">
        <w:tab/>
        <w:t>Radio Link Monitoring In-sync Test for FR2 PCell configured with CSI-RS-based RLM in DRX mode</w:t>
      </w:r>
      <w:bookmarkEnd w:id="631"/>
    </w:p>
    <w:p w:rsidR="00EC5FAF" w:rsidRPr="00A62BB0" w:rsidRDefault="00EC5FAF" w:rsidP="00EC5FAF">
      <w:pPr>
        <w:pStyle w:val="5"/>
        <w:rPr>
          <w:snapToGrid w:val="0"/>
          <w:lang w:eastAsia="zh-CN"/>
        </w:rPr>
      </w:pPr>
      <w:bookmarkStart w:id="632" w:name="_Toc535476718"/>
      <w:r w:rsidRPr="009264FA">
        <w:rPr>
          <w:snapToGrid w:val="0"/>
          <w:lang w:eastAsia="zh-CN"/>
        </w:rPr>
        <w:t>A.7.5.1.8.1</w:t>
      </w:r>
      <w:r w:rsidRPr="00A62BB0">
        <w:rPr>
          <w:snapToGrid w:val="0"/>
          <w:lang w:eastAsia="zh-CN"/>
        </w:rPr>
        <w:tab/>
        <w:t>Test Purpose and Environment</w:t>
      </w:r>
      <w:bookmarkEnd w:id="632"/>
    </w:p>
    <w:p w:rsidR="00EC5FAF" w:rsidRPr="00A62BB0" w:rsidRDefault="00EC5FAF" w:rsidP="00EC5FAF">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EC5FAF" w:rsidRPr="00A62BB0" w:rsidRDefault="00EC5FAF" w:rsidP="00EC5FAF">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Pr>
        <w:spacing w:before="120"/>
      </w:pPr>
    </w:p>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2000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1.64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1.84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633">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030"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A62BB0" w:rsidRDefault="00EC5FAF" w:rsidP="00EC5FAF">
            <w:pPr>
              <w:pStyle w:val="TAL"/>
            </w:pPr>
            <w:r w:rsidRPr="00806803">
              <w:t>AoA setup</w:t>
            </w:r>
          </w:p>
        </w:tc>
        <w:tc>
          <w:tcPr>
            <w:tcW w:w="1701" w:type="dxa"/>
            <w:tcBorders>
              <w:bottom w:val="single" w:sz="4" w:space="0" w:color="auto"/>
            </w:tcBorders>
          </w:tcPr>
          <w:p w:rsidR="00EC5FAF" w:rsidRPr="00A62BB0" w:rsidRDefault="00EC5FAF" w:rsidP="00EC5FAF">
            <w:pPr>
              <w:pStyle w:val="TAC"/>
            </w:pPr>
            <w:r w:rsidRPr="00806803">
              <w:t>dB</w:t>
            </w:r>
          </w:p>
        </w:tc>
        <w:tc>
          <w:tcPr>
            <w:tcW w:w="5154" w:type="dxa"/>
            <w:gridSpan w:val="5"/>
            <w:shd w:val="clear" w:color="auto" w:fill="auto"/>
          </w:tcPr>
          <w:p w:rsidR="00EC5FAF" w:rsidRPr="00A62BB0" w:rsidRDefault="00EC5FAF" w:rsidP="00EC5FAF">
            <w:pPr>
              <w:pStyle w:val="TAC"/>
            </w:pPr>
            <w:r w:rsidRPr="00806803">
              <w:t>Setup 1 defined in A.3.15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806803" w:rsidRDefault="00EC5FAF" w:rsidP="00EC5FAF">
            <w:pPr>
              <w:pStyle w:val="TAL"/>
            </w:pPr>
            <w:r>
              <w:t xml:space="preserve">Assumption for UE beams </w:t>
            </w:r>
            <w:r w:rsidRPr="002C4B2A">
              <w:rPr>
                <w:vertAlign w:val="superscript"/>
              </w:rPr>
              <w:t>Note 10</w:t>
            </w:r>
          </w:p>
        </w:tc>
        <w:tc>
          <w:tcPr>
            <w:tcW w:w="1701" w:type="dxa"/>
            <w:tcBorders>
              <w:bottom w:val="single" w:sz="4" w:space="0" w:color="auto"/>
            </w:tcBorders>
          </w:tcPr>
          <w:p w:rsidR="00EC5FAF" w:rsidRPr="00806803" w:rsidRDefault="00EC5FAF" w:rsidP="00EC5FAF">
            <w:pPr>
              <w:pStyle w:val="TAC"/>
            </w:pPr>
          </w:p>
        </w:tc>
        <w:tc>
          <w:tcPr>
            <w:tcW w:w="5154" w:type="dxa"/>
            <w:gridSpan w:val="5"/>
            <w:shd w:val="clear" w:color="auto" w:fill="auto"/>
          </w:tcPr>
          <w:p w:rsidR="00EC5FAF" w:rsidRPr="00806803" w:rsidRDefault="00EC5FAF" w:rsidP="00EC5FAF">
            <w:pPr>
              <w:pStyle w:val="TAC"/>
            </w:pPr>
            <w:r>
              <w:t>Rough</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34" w:author="Huawei" w:date="2021-01-15T11:45:00Z">
              <w:r w:rsidRPr="00B429E2">
                <w:rPr>
                  <w:lang w:eastAsia="ja-JP"/>
                </w:rPr>
                <w:t>EPRE ratio of PDCCH DMRS to SSS</w:t>
              </w:r>
            </w:ins>
            <w:del w:id="635" w:author="Huawei" w:date="2021-01-15T11:45:00Z">
              <w:r w:rsidRPr="00A62BB0" w:rsidDel="00765D51">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36" w:author="Huawei" w:date="2021-01-15T11:45:00Z">
              <w:r w:rsidRPr="00B429E2">
                <w:rPr>
                  <w:lang w:eastAsia="ja-JP"/>
                </w:rPr>
                <w:t>EPRE ratio of PDCCH to PDCCH DMRS</w:t>
              </w:r>
            </w:ins>
            <w:del w:id="637" w:author="Huawei" w:date="2021-01-15T11:45:00Z">
              <w:r w:rsidRPr="00A62BB0" w:rsidDel="00765D51">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val="restart"/>
            <w:shd w:val="clear" w:color="auto" w:fill="auto"/>
          </w:tcPr>
          <w:p w:rsidR="004019AB" w:rsidRPr="00A62BB0" w:rsidDel="004019AB" w:rsidRDefault="004019AB" w:rsidP="004019AB">
            <w:pPr>
              <w:pStyle w:val="TAC"/>
              <w:rPr>
                <w:del w:id="638" w:author="Huawei" w:date="2021-01-15T11:45:00Z"/>
              </w:rPr>
            </w:pPr>
            <w:del w:id="639" w:author="Huawei" w:date="2021-01-15T11:45:00Z">
              <w:r w:rsidRPr="00A62BB0" w:rsidDel="004019AB">
                <w:delText>4</w:delText>
              </w:r>
            </w:del>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0" w:author="Huawei" w:date="2021-01-15T11:45:00Z">
              <w:r w:rsidRPr="00B429E2">
                <w:rPr>
                  <w:lang w:eastAsia="ja-JP"/>
                </w:rPr>
                <w:t>EPRE ratio of PBCH DMRS to SSS</w:t>
              </w:r>
            </w:ins>
            <w:del w:id="641" w:author="Huawei" w:date="2021-01-15T11:45:00Z">
              <w:r w:rsidRPr="00A62BB0" w:rsidDel="00765D51">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vAlign w:val="center"/>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2" w:author="Huawei" w:date="2021-01-15T11:45:00Z">
              <w:r w:rsidRPr="00B429E2">
                <w:rPr>
                  <w:lang w:eastAsia="ja-JP"/>
                </w:rPr>
                <w:t>EPRE ratio of PBCH to PBCH DMRS</w:t>
              </w:r>
            </w:ins>
            <w:del w:id="643" w:author="Huawei" w:date="2021-01-15T11:45:00Z">
              <w:r w:rsidRPr="00A62BB0" w:rsidDel="00765D51">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4" w:author="Huawei" w:date="2021-01-15T11:45:00Z">
              <w:r w:rsidRPr="00B429E2">
                <w:rPr>
                  <w:lang w:eastAsia="ja-JP"/>
                </w:rPr>
                <w:t>EPRE ratio of PSS to SSS</w:t>
              </w:r>
            </w:ins>
            <w:del w:id="645" w:author="Huawei" w:date="2021-01-15T11:45:00Z">
              <w:r w:rsidRPr="00A62BB0" w:rsidDel="00765D51">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6" w:author="Huawei" w:date="2021-01-15T11:45:00Z">
              <w:r w:rsidRPr="00B429E2">
                <w:rPr>
                  <w:lang w:eastAsia="ja-JP"/>
                </w:rPr>
                <w:t xml:space="preserve">EPRE ratio of PDSCH DMRS to SSS </w:t>
              </w:r>
            </w:ins>
            <w:del w:id="647" w:author="Huawei" w:date="2021-01-15T11:45:00Z">
              <w:r w:rsidRPr="00A62BB0" w:rsidDel="00765D51">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ins w:id="648" w:author="Huawei" w:date="2021-01-15T11:45:00Z"/>
        </w:trPr>
        <w:tc>
          <w:tcPr>
            <w:tcW w:w="2887" w:type="dxa"/>
            <w:gridSpan w:val="2"/>
            <w:tcBorders>
              <w:left w:val="single" w:sz="4" w:space="0" w:color="auto"/>
              <w:bottom w:val="single" w:sz="4" w:space="0" w:color="auto"/>
            </w:tcBorders>
          </w:tcPr>
          <w:p w:rsidR="004019AB" w:rsidRPr="00A62BB0" w:rsidRDefault="004019AB" w:rsidP="004019AB">
            <w:pPr>
              <w:pStyle w:val="TAL"/>
              <w:rPr>
                <w:ins w:id="649" w:author="Huawei" w:date="2021-01-15T11:45:00Z"/>
              </w:rPr>
            </w:pPr>
            <w:ins w:id="650" w:author="Huawei" w:date="2021-01-15T11:45:00Z">
              <w:r w:rsidRPr="00B429E2">
                <w:rPr>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651" w:author="Huawei" w:date="2021-01-15T11:45:00Z"/>
              </w:rPr>
            </w:pPr>
          </w:p>
        </w:tc>
        <w:tc>
          <w:tcPr>
            <w:tcW w:w="5154" w:type="dxa"/>
            <w:gridSpan w:val="5"/>
            <w:vMerge/>
            <w:shd w:val="clear" w:color="auto" w:fill="auto"/>
          </w:tcPr>
          <w:p w:rsidR="004019AB" w:rsidRPr="00A62BB0" w:rsidRDefault="004019AB" w:rsidP="004019AB">
            <w:pPr>
              <w:pStyle w:val="TAC"/>
              <w:rPr>
                <w:ins w:id="652" w:author="Huawei" w:date="2021-01-15T11:45:00Z"/>
              </w:rPr>
            </w:pPr>
          </w:p>
        </w:tc>
      </w:tr>
      <w:tr w:rsidR="004019AB" w:rsidRPr="00A62BB0" w:rsidTr="00EC5FAF">
        <w:trPr>
          <w:cantSplit/>
          <w:trHeight w:val="169"/>
          <w:jc w:val="center"/>
          <w:ins w:id="653" w:author="Huawei" w:date="2021-01-15T11:45:00Z"/>
        </w:trPr>
        <w:tc>
          <w:tcPr>
            <w:tcW w:w="2887" w:type="dxa"/>
            <w:gridSpan w:val="2"/>
            <w:tcBorders>
              <w:left w:val="single" w:sz="4" w:space="0" w:color="auto"/>
              <w:bottom w:val="single" w:sz="4" w:space="0" w:color="auto"/>
            </w:tcBorders>
          </w:tcPr>
          <w:p w:rsidR="004019AB" w:rsidRPr="00A62BB0" w:rsidRDefault="004019AB" w:rsidP="004019AB">
            <w:pPr>
              <w:pStyle w:val="TAL"/>
              <w:rPr>
                <w:ins w:id="654" w:author="Huawei" w:date="2021-01-15T11:45:00Z"/>
              </w:rPr>
            </w:pPr>
            <w:ins w:id="655" w:author="Huawei" w:date="2021-01-15T11:45:00Z">
              <w:r w:rsidRPr="00B429E2">
                <w:rPr>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656" w:author="Huawei" w:date="2021-01-15T11:45:00Z"/>
              </w:rPr>
            </w:pPr>
          </w:p>
        </w:tc>
        <w:tc>
          <w:tcPr>
            <w:tcW w:w="5154" w:type="dxa"/>
            <w:gridSpan w:val="5"/>
            <w:vMerge/>
            <w:shd w:val="clear" w:color="auto" w:fill="auto"/>
          </w:tcPr>
          <w:p w:rsidR="004019AB" w:rsidRPr="00A62BB0" w:rsidRDefault="004019AB" w:rsidP="004019AB">
            <w:pPr>
              <w:pStyle w:val="TAC"/>
              <w:rPr>
                <w:ins w:id="657" w:author="Huawei" w:date="2021-01-15T11:45:00Z"/>
              </w:rPr>
            </w:pPr>
          </w:p>
        </w:tc>
      </w:tr>
      <w:tr w:rsidR="004019AB" w:rsidRPr="00A62BB0" w:rsidTr="00765D51">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Huawei" w:date="2021-01-15T11:4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659" w:author="Huawei" w:date="2021-01-15T11:45:00Z">
            <w:trPr>
              <w:cantSplit/>
              <w:trHeight w:val="169"/>
              <w:jc w:val="center"/>
            </w:trPr>
          </w:trPrChange>
        </w:trPr>
        <w:tc>
          <w:tcPr>
            <w:tcW w:w="2887" w:type="dxa"/>
            <w:gridSpan w:val="2"/>
            <w:tcBorders>
              <w:left w:val="single" w:sz="4" w:space="0" w:color="auto"/>
              <w:bottom w:val="single" w:sz="4" w:space="0" w:color="auto"/>
            </w:tcBorders>
            <w:tcPrChange w:id="660" w:author="Huawei" w:date="2021-01-15T11:45: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661" w:author="Huawei" w:date="2021-01-15T11:45:00Z">
              <w:r w:rsidRPr="00B429E2">
                <w:rPr>
                  <w:lang w:eastAsia="ja-JP"/>
                </w:rPr>
                <w:t>EPRE ratio of OCNG to OCNG DMRS</w:t>
              </w:r>
            </w:ins>
            <w:del w:id="662" w:author="Huawei" w:date="2021-01-15T11:45:00Z">
              <w:r w:rsidRPr="00A62BB0" w:rsidDel="00765D51">
                <w:delText>OCNG_beta</w:delText>
              </w:r>
            </w:del>
          </w:p>
        </w:tc>
        <w:tc>
          <w:tcPr>
            <w:tcW w:w="1701" w:type="dxa"/>
            <w:tcBorders>
              <w:bottom w:val="single" w:sz="4" w:space="0" w:color="auto"/>
            </w:tcBorders>
            <w:tcPrChange w:id="663" w:author="Huawei" w:date="2021-01-15T11:45: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5"/>
            <w:vMerge/>
            <w:shd w:val="clear" w:color="auto" w:fill="auto"/>
            <w:tcPrChange w:id="664" w:author="Huawei" w:date="2021-01-15T11:45:00Z">
              <w:tcPr>
                <w:tcW w:w="5154" w:type="dxa"/>
                <w:gridSpan w:val="5"/>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030" w:type="dxa"/>
          </w:tcPr>
          <w:p w:rsidR="00EC5FAF" w:rsidRPr="00A62BB0" w:rsidRDefault="00EC5FAF" w:rsidP="00EC5FAF">
            <w:pPr>
              <w:pStyle w:val="TAC"/>
            </w:pPr>
            <w:r w:rsidRPr="001161D9">
              <w:t>2</w:t>
            </w:r>
            <w:r>
              <w:rPr>
                <w:vertAlign w:val="superscript"/>
              </w:rPr>
              <w:t>Note 11</w:t>
            </w:r>
          </w:p>
        </w:tc>
        <w:tc>
          <w:tcPr>
            <w:tcW w:w="1031" w:type="dxa"/>
          </w:tcPr>
          <w:p w:rsidR="00EC5FAF" w:rsidRPr="00A62BB0" w:rsidRDefault="00EC5FAF" w:rsidP="00EC5FAF">
            <w:pPr>
              <w:pStyle w:val="TAC"/>
            </w:pPr>
            <w:r w:rsidRPr="001161D9">
              <w:t>-6</w:t>
            </w:r>
            <w:r>
              <w:rPr>
                <w:vertAlign w:val="superscript"/>
              </w:rPr>
              <w:t>Note 11</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-4.5</w:t>
            </w:r>
          </w:p>
        </w:tc>
        <w:tc>
          <w:tcPr>
            <w:tcW w:w="1031" w:type="dxa"/>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030" w:type="dxa"/>
          </w:tcPr>
          <w:p w:rsidR="00EC5FAF" w:rsidRPr="00A62BB0" w:rsidRDefault="00EC5FAF" w:rsidP="00EC5FAF">
            <w:pPr>
              <w:pStyle w:val="TAC"/>
            </w:pPr>
            <w:r w:rsidRPr="001161D9">
              <w:t>2</w:t>
            </w:r>
            <w:r>
              <w:rPr>
                <w:vertAlign w:val="superscript"/>
              </w:rPr>
              <w:t>Note 11</w:t>
            </w:r>
          </w:p>
        </w:tc>
        <w:tc>
          <w:tcPr>
            <w:tcW w:w="1031" w:type="dxa"/>
          </w:tcPr>
          <w:p w:rsidR="00EC5FAF" w:rsidRPr="00A62BB0" w:rsidRDefault="00EC5FAF" w:rsidP="00EC5FAF">
            <w:pPr>
              <w:pStyle w:val="TAC"/>
            </w:pPr>
            <w:r w:rsidRPr="001161D9">
              <w:t>-14</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-14</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5154" w:type="dxa"/>
            <w:gridSpan w:val="5"/>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object w:dxaOrig="420" w:dyaOrig="360">
                <v:shape id="_x0000_i1044" type="#_x0000_t75" style="width:23.7pt;height:23.7pt" o:ole="" fillcolor="window">
                  <v:imagedata r:id="rId13" o:title=""/>
                </v:shape>
                <o:OLEObject Type="Embed" ProgID="Equation.3" ShapeID="_x0000_i1044" DrawAspect="Content" ObjectID="_1674198996" r:id="rId42"/>
              </w:objec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dBm/15KHz</w:t>
            </w:r>
          </w:p>
        </w:tc>
        <w:tc>
          <w:tcPr>
            <w:tcW w:w="5154" w:type="dxa"/>
            <w:gridSpan w:val="5"/>
          </w:tcPr>
          <w:p w:rsidR="00EC5FAF" w:rsidRPr="00A62BB0" w:rsidRDefault="00EC5FAF" w:rsidP="00EC5FAF">
            <w:pPr>
              <w:pStyle w:val="TAC"/>
            </w:pPr>
            <w:r w:rsidRPr="00A62BB0">
              <w:t>-104.7</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5"/>
            <w:shd w:val="clear" w:color="auto" w:fill="auto"/>
          </w:tcPr>
          <w:p w:rsidR="00EC5FAF" w:rsidRPr="00A62BB0" w:rsidRDefault="00EC5FAF" w:rsidP="00EC5FAF">
            <w:pPr>
              <w:pStyle w:val="TAC"/>
            </w:pPr>
            <w:r w:rsidRPr="002F229B">
              <w:t>TDL-C 300ns 100Hz</w:t>
            </w:r>
          </w:p>
        </w:tc>
      </w:tr>
      <w:tr w:rsidR="00EC5FAF" w:rsidRPr="00A62BB0" w:rsidTr="00EC5FAF">
        <w:trPr>
          <w:cantSplit/>
          <w:trHeight w:val="2119"/>
          <w:jc w:val="center"/>
        </w:trPr>
        <w:tc>
          <w:tcPr>
            <w:tcW w:w="9742" w:type="dxa"/>
            <w:gridSpan w:val="8"/>
          </w:tcPr>
          <w:p w:rsidR="00EC5FAF" w:rsidRPr="00A62BB0" w:rsidRDefault="00EC5FAF" w:rsidP="00EC5FAF">
            <w:pPr>
              <w:pStyle w:val="TAN"/>
            </w:pPr>
            <w:r w:rsidRPr="00A62BB0">
              <w:t>Note 1:</w:t>
            </w:r>
            <w:r w:rsidRPr="00A62BB0">
              <w:tab/>
              <w:t>OCNG shall be used such that the resources in Cell 1 are fully allocated and a constant total transmitted power spectral density is achieved for all OFDM symbols.</w:t>
            </w:r>
          </w:p>
          <w:p w:rsidR="00EC5FAF" w:rsidRPr="00A62BB0" w:rsidRDefault="00EC5FAF" w:rsidP="00EC5FAF">
            <w:pPr>
              <w:pStyle w:val="TAN"/>
            </w:pPr>
            <w:r w:rsidRPr="00A62BB0">
              <w:t>Note 2:</w:t>
            </w:r>
            <w:r w:rsidRPr="00A62BB0">
              <w:tab/>
              <w:t>The uplink resources for CSI reporting are assigned to the UE prior to the start of time period T1.</w:t>
            </w:r>
          </w:p>
          <w:p w:rsidR="00EC5FAF" w:rsidRPr="00A62BB0" w:rsidRDefault="00EC5FAF" w:rsidP="00EC5FAF">
            <w:pPr>
              <w:pStyle w:val="TAN"/>
            </w:pPr>
            <w:r w:rsidRPr="00A62BB0">
              <w:t>Note 3:</w:t>
            </w:r>
            <w:r w:rsidRPr="00A62BB0">
              <w:tab/>
              <w:t>NZP CSI-RS resource set configuration for CSI reporting are assigned to the UE prior to the start of time period T1.</w:t>
            </w:r>
          </w:p>
          <w:p w:rsidR="00EC5FAF" w:rsidRPr="00A62BB0" w:rsidRDefault="00EC5FAF" w:rsidP="00EC5FAF">
            <w:pPr>
              <w:pStyle w:val="TAN"/>
            </w:pPr>
            <w:r w:rsidRPr="00A62BB0">
              <w:t>Note 4:</w:t>
            </w:r>
            <w:r w:rsidRPr="00A62BB0">
              <w:tab/>
              <w:t>Measurement gap configuration is assigned to the UE prior to the start of time period T1.</w:t>
            </w:r>
          </w:p>
          <w:p w:rsidR="00EC5FAF" w:rsidRPr="00A62BB0" w:rsidRDefault="00EC5FAF" w:rsidP="00EC5FAF">
            <w:pPr>
              <w:pStyle w:val="TAN"/>
            </w:pPr>
            <w:r w:rsidRPr="00A62BB0">
              <w:t>Note 5:</w:t>
            </w:r>
            <w:r w:rsidRPr="00A62BB0">
              <w:tab/>
              <w:t>The timers and layer 3 filtering related parameters are configured prior to the start of time period T1.</w:t>
            </w:r>
          </w:p>
          <w:p w:rsidR="00EC5FAF" w:rsidRPr="00A62BB0" w:rsidRDefault="00EC5FAF" w:rsidP="00EC5FAF">
            <w:pPr>
              <w:pStyle w:val="TAN"/>
            </w:pPr>
            <w:r w:rsidRPr="00A62BB0">
              <w:t>Note 6:</w:t>
            </w:r>
            <w:r w:rsidRPr="00A62BB0">
              <w:tab/>
              <w:t>The signal contains PDCCH for UEs other than the device under test as part of OCNG.</w:t>
            </w:r>
          </w:p>
          <w:p w:rsidR="00EC5FAF" w:rsidRPr="00A62BB0" w:rsidRDefault="00EC5FAF" w:rsidP="00EC5FAF">
            <w:pPr>
              <w:pStyle w:val="TAN"/>
            </w:pPr>
            <w:r w:rsidRPr="00A62BB0">
              <w:t>Note 7:</w:t>
            </w:r>
            <w:r w:rsidRPr="00A62BB0">
              <w:tab/>
              <w:t>SNR levels correspond to the signal to noise ratio over the SSS REs.</w:t>
            </w:r>
          </w:p>
          <w:p w:rsidR="00EC5FAF" w:rsidRPr="00A62BB0" w:rsidRDefault="00EC5FAF" w:rsidP="00EC5FAF">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EC5FAF" w:rsidRDefault="00EC5FAF" w:rsidP="00EC5FAF">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EC5FAF" w:rsidRDefault="00EC5FAF" w:rsidP="00EC5FAF">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EC5FAF" w:rsidRPr="00A62BB0"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Pr>
        <w:spacing w:after="120"/>
        <w:rPr>
          <w:rFonts w:eastAsia="MS Mincho"/>
        </w:rPr>
      </w:pPr>
    </w:p>
    <w:p w:rsidR="00EC5FAF" w:rsidRPr="00A62BB0" w:rsidRDefault="00EC5FAF" w:rsidP="00EC5FAF">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2F229B">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EC5FAF" w:rsidRPr="00A62BB0" w:rsidRDefault="00EC5FAF" w:rsidP="00EC5FAF"/>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2177C7DE" wp14:editId="0B3B661F">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EC5FAF" w:rsidRPr="00A62BB0" w:rsidRDefault="00EC5FAF" w:rsidP="00EC5FAF">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EC5FAF" w:rsidRPr="00A62BB0" w:rsidRDefault="00EC5FAF" w:rsidP="00EC5FAF">
      <w:pPr>
        <w:pStyle w:val="5"/>
        <w:rPr>
          <w:snapToGrid w:val="0"/>
        </w:rPr>
      </w:pPr>
      <w:bookmarkStart w:id="665" w:name="_Toc535476719"/>
      <w:r w:rsidRPr="009264FA">
        <w:rPr>
          <w:snapToGrid w:val="0"/>
        </w:rPr>
        <w:t>A.7.5.1.8.2</w:t>
      </w:r>
      <w:r w:rsidRPr="00A62BB0">
        <w:rPr>
          <w:snapToGrid w:val="0"/>
        </w:rPr>
        <w:tab/>
        <w:t>Test Requirements</w:t>
      </w:r>
      <w:bookmarkEnd w:id="665"/>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EC5FAF" w:rsidRPr="00EC5FAF" w:rsidRDefault="00EC5FAF" w:rsidP="00EC5FAF">
      <w:pPr>
        <w:rPr>
          <w:lang w:eastAsia="zh-CN"/>
        </w:rPr>
      </w:pPr>
      <w:r w:rsidRPr="00A62BB0">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6459A2" w:rsidRPr="00055EFF" w:rsidRDefault="006459A2" w:rsidP="00055EFF"/>
    <w:sectPr w:rsidR="006459A2" w:rsidRPr="00055EFF"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2B4" w:rsidRDefault="009C32B4">
      <w:r>
        <w:separator/>
      </w:r>
    </w:p>
  </w:endnote>
  <w:endnote w:type="continuationSeparator" w:id="0">
    <w:p w:rsidR="009C32B4" w:rsidRDefault="009C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2B4" w:rsidRDefault="009C32B4">
      <w:r>
        <w:separator/>
      </w:r>
    </w:p>
  </w:footnote>
  <w:footnote w:type="continuationSeparator" w:id="0">
    <w:p w:rsidR="009C32B4" w:rsidRDefault="009C3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C9473D"/>
    <w:multiLevelType w:val="hybridMultilevel"/>
    <w:tmpl w:val="64B8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5B71CAA"/>
    <w:multiLevelType w:val="hybridMultilevel"/>
    <w:tmpl w:val="90523842"/>
    <w:lvl w:ilvl="0" w:tplc="0346E4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6176599"/>
    <w:multiLevelType w:val="hybridMultilevel"/>
    <w:tmpl w:val="DC6240E8"/>
    <w:lvl w:ilvl="0" w:tplc="0346E4B4">
      <w:start w:val="1"/>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36"/>
  </w:num>
  <w:num w:numId="4">
    <w:abstractNumId w:val="12"/>
  </w:num>
  <w:num w:numId="5">
    <w:abstractNumId w:val="34"/>
  </w:num>
  <w:num w:numId="6">
    <w:abstractNumId w:val="37"/>
  </w:num>
  <w:num w:numId="7">
    <w:abstractNumId w:val="17"/>
  </w:num>
  <w:num w:numId="8">
    <w:abstractNumId w:val="19"/>
  </w:num>
  <w:num w:numId="9">
    <w:abstractNumId w:val="9"/>
  </w:num>
  <w:num w:numId="10">
    <w:abstractNumId w:val="21"/>
  </w:num>
  <w:num w:numId="11">
    <w:abstractNumId w:val="1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2"/>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num>
  <w:num w:numId="26">
    <w:abstractNumId w:val="15"/>
  </w:num>
  <w:num w:numId="27">
    <w:abstractNumId w:val="35"/>
  </w:num>
  <w:num w:numId="28">
    <w:abstractNumId w:val="18"/>
  </w:num>
  <w:num w:numId="29">
    <w:abstractNumId w:val="27"/>
  </w:num>
  <w:num w:numId="30">
    <w:abstractNumId w:val="20"/>
  </w:num>
  <w:num w:numId="31">
    <w:abstractNumId w:val="33"/>
  </w:num>
  <w:num w:numId="32">
    <w:abstractNumId w:val="26"/>
  </w:num>
  <w:num w:numId="33">
    <w:abstractNumId w:val="11"/>
  </w:num>
  <w:num w:numId="34">
    <w:abstractNumId w:val="23"/>
  </w:num>
  <w:num w:numId="35">
    <w:abstractNumId w:val="13"/>
  </w:num>
  <w:num w:numId="36">
    <w:abstractNumId w:val="32"/>
  </w:num>
  <w:num w:numId="37">
    <w:abstractNumId w:val="31"/>
  </w:num>
  <w:num w:numId="38">
    <w:abstractNumId w:val="30"/>
  </w:num>
  <w:num w:numId="39">
    <w:abstractNumId w:val="8"/>
  </w:num>
  <w:num w:numId="40">
    <w:abstractNumId w:val="16"/>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20715"/>
    <w:rsid w:val="00145D43"/>
    <w:rsid w:val="00163AF9"/>
    <w:rsid w:val="00192C46"/>
    <w:rsid w:val="001A08B3"/>
    <w:rsid w:val="001A7B60"/>
    <w:rsid w:val="001B52F0"/>
    <w:rsid w:val="001B7A65"/>
    <w:rsid w:val="001C68A2"/>
    <w:rsid w:val="001D66EB"/>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1439"/>
    <w:rsid w:val="003609EF"/>
    <w:rsid w:val="0036231A"/>
    <w:rsid w:val="00371341"/>
    <w:rsid w:val="00374DD4"/>
    <w:rsid w:val="003A68F3"/>
    <w:rsid w:val="003D4A19"/>
    <w:rsid w:val="003E1A36"/>
    <w:rsid w:val="004019AB"/>
    <w:rsid w:val="00410371"/>
    <w:rsid w:val="004242F1"/>
    <w:rsid w:val="00452A7D"/>
    <w:rsid w:val="0046184D"/>
    <w:rsid w:val="00464DBB"/>
    <w:rsid w:val="00495AF3"/>
    <w:rsid w:val="004A220A"/>
    <w:rsid w:val="004A2E45"/>
    <w:rsid w:val="004B75B7"/>
    <w:rsid w:val="004E79D7"/>
    <w:rsid w:val="004F3852"/>
    <w:rsid w:val="0051580D"/>
    <w:rsid w:val="005359F3"/>
    <w:rsid w:val="0054007A"/>
    <w:rsid w:val="00547111"/>
    <w:rsid w:val="005527D7"/>
    <w:rsid w:val="00592D74"/>
    <w:rsid w:val="005D5168"/>
    <w:rsid w:val="005E2C44"/>
    <w:rsid w:val="005E6649"/>
    <w:rsid w:val="00621188"/>
    <w:rsid w:val="006257ED"/>
    <w:rsid w:val="00625FBE"/>
    <w:rsid w:val="006459A2"/>
    <w:rsid w:val="006478AE"/>
    <w:rsid w:val="00665C47"/>
    <w:rsid w:val="00695808"/>
    <w:rsid w:val="006B46FB"/>
    <w:rsid w:val="006E21FB"/>
    <w:rsid w:val="006E4A81"/>
    <w:rsid w:val="007052AB"/>
    <w:rsid w:val="00706761"/>
    <w:rsid w:val="00792342"/>
    <w:rsid w:val="007977A8"/>
    <w:rsid w:val="007B512A"/>
    <w:rsid w:val="007C2097"/>
    <w:rsid w:val="007D6A07"/>
    <w:rsid w:val="007E2AAC"/>
    <w:rsid w:val="007F7259"/>
    <w:rsid w:val="008040A8"/>
    <w:rsid w:val="008279FA"/>
    <w:rsid w:val="008626E7"/>
    <w:rsid w:val="00870EE7"/>
    <w:rsid w:val="008863B9"/>
    <w:rsid w:val="008A45A6"/>
    <w:rsid w:val="008A7567"/>
    <w:rsid w:val="008B4F40"/>
    <w:rsid w:val="008F3789"/>
    <w:rsid w:val="008F686C"/>
    <w:rsid w:val="009148DE"/>
    <w:rsid w:val="00941E30"/>
    <w:rsid w:val="009777D9"/>
    <w:rsid w:val="00991B88"/>
    <w:rsid w:val="009A5753"/>
    <w:rsid w:val="009A579D"/>
    <w:rsid w:val="009C32B4"/>
    <w:rsid w:val="009E3297"/>
    <w:rsid w:val="009F734F"/>
    <w:rsid w:val="00A13F61"/>
    <w:rsid w:val="00A246B6"/>
    <w:rsid w:val="00A2502C"/>
    <w:rsid w:val="00A347AC"/>
    <w:rsid w:val="00A47E70"/>
    <w:rsid w:val="00A50CF0"/>
    <w:rsid w:val="00A606E6"/>
    <w:rsid w:val="00A63CD5"/>
    <w:rsid w:val="00A7671C"/>
    <w:rsid w:val="00AA2CBC"/>
    <w:rsid w:val="00AC5820"/>
    <w:rsid w:val="00AD1CD8"/>
    <w:rsid w:val="00B06344"/>
    <w:rsid w:val="00B063BF"/>
    <w:rsid w:val="00B258BB"/>
    <w:rsid w:val="00B5693A"/>
    <w:rsid w:val="00B67B97"/>
    <w:rsid w:val="00B75662"/>
    <w:rsid w:val="00B968C8"/>
    <w:rsid w:val="00BA3EC5"/>
    <w:rsid w:val="00BA51D9"/>
    <w:rsid w:val="00BA574D"/>
    <w:rsid w:val="00BB5DFC"/>
    <w:rsid w:val="00BD279D"/>
    <w:rsid w:val="00BD6BB8"/>
    <w:rsid w:val="00C15D9C"/>
    <w:rsid w:val="00C40755"/>
    <w:rsid w:val="00C43F77"/>
    <w:rsid w:val="00C66BA2"/>
    <w:rsid w:val="00C95985"/>
    <w:rsid w:val="00CB0D8B"/>
    <w:rsid w:val="00CC5026"/>
    <w:rsid w:val="00CC68D0"/>
    <w:rsid w:val="00D03F9A"/>
    <w:rsid w:val="00D06D51"/>
    <w:rsid w:val="00D24991"/>
    <w:rsid w:val="00D45D2A"/>
    <w:rsid w:val="00D479F4"/>
    <w:rsid w:val="00D50255"/>
    <w:rsid w:val="00D5061C"/>
    <w:rsid w:val="00D66520"/>
    <w:rsid w:val="00D723EB"/>
    <w:rsid w:val="00DC20A0"/>
    <w:rsid w:val="00DE34CF"/>
    <w:rsid w:val="00DF1F2F"/>
    <w:rsid w:val="00E13F3D"/>
    <w:rsid w:val="00E34898"/>
    <w:rsid w:val="00E4027D"/>
    <w:rsid w:val="00E562CD"/>
    <w:rsid w:val="00EA46DC"/>
    <w:rsid w:val="00EB09B7"/>
    <w:rsid w:val="00EC5FAF"/>
    <w:rsid w:val="00ED384A"/>
    <w:rsid w:val="00EE7D7C"/>
    <w:rsid w:val="00F25D98"/>
    <w:rsid w:val="00F300FB"/>
    <w:rsid w:val="00F671BC"/>
    <w:rsid w:val="00F80614"/>
    <w:rsid w:val="00FA2B9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C5FA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EC5FAF"/>
    <w:rPr>
      <w:rFonts w:ascii="Arial" w:hAnsi="Arial"/>
      <w:sz w:val="32"/>
      <w:lang w:val="en-GB" w:eastAsia="en-US"/>
    </w:rPr>
  </w:style>
  <w:style w:type="character" w:customStyle="1" w:styleId="Heading3Char">
    <w:name w:val="Heading 3 Char"/>
    <w:basedOn w:val="a0"/>
    <w:rsid w:val="00EC5FAF"/>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EC5FA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EC5FAF"/>
    <w:rPr>
      <w:rFonts w:ascii="Arial" w:hAnsi="Arial"/>
      <w:sz w:val="22"/>
      <w:lang w:val="en-GB" w:eastAsia="en-US"/>
    </w:rPr>
  </w:style>
  <w:style w:type="character" w:customStyle="1" w:styleId="6Char">
    <w:name w:val="标题 6 Char"/>
    <w:aliases w:val="T1 Char4,Header 6 Char"/>
    <w:basedOn w:val="a0"/>
    <w:link w:val="6"/>
    <w:rsid w:val="00EC5FAF"/>
    <w:rPr>
      <w:rFonts w:ascii="Arial" w:hAnsi="Arial"/>
      <w:lang w:val="en-GB" w:eastAsia="en-US"/>
    </w:rPr>
  </w:style>
  <w:style w:type="character" w:customStyle="1" w:styleId="7Char">
    <w:name w:val="标题 7 Char"/>
    <w:basedOn w:val="a0"/>
    <w:link w:val="7"/>
    <w:rsid w:val="00EC5FAF"/>
    <w:rPr>
      <w:rFonts w:ascii="Arial" w:hAnsi="Arial"/>
      <w:lang w:val="en-GB" w:eastAsia="en-US"/>
    </w:rPr>
  </w:style>
  <w:style w:type="character" w:customStyle="1" w:styleId="8Char">
    <w:name w:val="标题 8 Char"/>
    <w:basedOn w:val="a0"/>
    <w:link w:val="8"/>
    <w:rsid w:val="00EC5FAF"/>
    <w:rPr>
      <w:rFonts w:ascii="Arial" w:hAnsi="Arial"/>
      <w:sz w:val="36"/>
      <w:lang w:val="en-GB" w:eastAsia="en-US"/>
    </w:rPr>
  </w:style>
  <w:style w:type="character" w:customStyle="1" w:styleId="9Char">
    <w:name w:val="标题 9 Char"/>
    <w:aliases w:val="Figure Heading Char,FH Char"/>
    <w:basedOn w:val="a0"/>
    <w:link w:val="9"/>
    <w:rsid w:val="00EC5FA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C5FAF"/>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C5FAF"/>
    <w:rPr>
      <w:rFonts w:ascii="Arial" w:hAnsi="Arial"/>
      <w:b/>
      <w:noProof/>
      <w:sz w:val="18"/>
      <w:lang w:val="en-GB" w:eastAsia="en-US"/>
    </w:rPr>
  </w:style>
  <w:style w:type="character" w:customStyle="1" w:styleId="Char3">
    <w:name w:val="页脚 Char"/>
    <w:basedOn w:val="a0"/>
    <w:link w:val="a9"/>
    <w:uiPriority w:val="99"/>
    <w:rsid w:val="00EC5FAF"/>
    <w:rPr>
      <w:rFonts w:ascii="Arial" w:hAnsi="Arial"/>
      <w:b/>
      <w:i/>
      <w:noProof/>
      <w:sz w:val="18"/>
      <w:lang w:val="en-GB" w:eastAsia="en-US"/>
    </w:rPr>
  </w:style>
  <w:style w:type="character" w:customStyle="1" w:styleId="EXChar">
    <w:name w:val="EX Char"/>
    <w:link w:val="EX"/>
    <w:rsid w:val="00EC5FAF"/>
    <w:rPr>
      <w:rFonts w:ascii="Times New Roman" w:hAnsi="Times New Roman"/>
      <w:lang w:val="en-GB" w:eastAsia="en-US"/>
    </w:rPr>
  </w:style>
  <w:style w:type="character" w:customStyle="1" w:styleId="TFChar">
    <w:name w:val="TF Char"/>
    <w:link w:val="TF"/>
    <w:rsid w:val="00EC5FAF"/>
    <w:rPr>
      <w:rFonts w:ascii="Arial" w:hAnsi="Arial"/>
      <w:b/>
      <w:lang w:val="en-GB" w:eastAsia="en-US"/>
    </w:rPr>
  </w:style>
  <w:style w:type="character" w:customStyle="1" w:styleId="B4Char">
    <w:name w:val="B4 Char"/>
    <w:link w:val="B4"/>
    <w:rsid w:val="00EC5FAF"/>
    <w:rPr>
      <w:rFonts w:ascii="Times New Roman" w:hAnsi="Times New Roman"/>
      <w:lang w:val="en-GB" w:eastAsia="en-US"/>
    </w:rPr>
  </w:style>
  <w:style w:type="paragraph" w:customStyle="1" w:styleId="TAJ">
    <w:name w:val="TAJ"/>
    <w:basedOn w:val="TH"/>
    <w:uiPriority w:val="99"/>
    <w:rsid w:val="00EC5FA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C5FA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EC5FA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C5FAF"/>
    <w:rPr>
      <w:rFonts w:ascii="Times New Roman" w:hAnsi="Times New Roman"/>
      <w:sz w:val="16"/>
      <w:lang w:val="en-GB" w:eastAsia="en-US"/>
    </w:rPr>
  </w:style>
  <w:style w:type="character" w:customStyle="1" w:styleId="Char1">
    <w:name w:val="列表 Char"/>
    <w:link w:val="a8"/>
    <w:rsid w:val="00EC5FAF"/>
    <w:rPr>
      <w:rFonts w:ascii="Times New Roman" w:hAnsi="Times New Roman"/>
      <w:lang w:val="en-GB" w:eastAsia="en-US"/>
    </w:rPr>
  </w:style>
  <w:style w:type="character" w:customStyle="1" w:styleId="Char2">
    <w:name w:val="列表项目符号 Char"/>
    <w:link w:val="a7"/>
    <w:rsid w:val="00EC5FAF"/>
    <w:rPr>
      <w:rFonts w:ascii="Times New Roman" w:hAnsi="Times New Roman"/>
      <w:lang w:val="en-GB" w:eastAsia="en-US"/>
    </w:rPr>
  </w:style>
  <w:style w:type="character" w:customStyle="1" w:styleId="2Char0">
    <w:name w:val="列表项目符号 2 Char"/>
    <w:link w:val="23"/>
    <w:rsid w:val="00EC5FAF"/>
    <w:rPr>
      <w:rFonts w:ascii="Times New Roman" w:hAnsi="Times New Roman"/>
      <w:lang w:val="en-GB" w:eastAsia="en-US"/>
    </w:rPr>
  </w:style>
  <w:style w:type="character" w:customStyle="1" w:styleId="3Char0">
    <w:name w:val="列表项目符号 3 Char"/>
    <w:link w:val="32"/>
    <w:rsid w:val="00EC5FAF"/>
    <w:rPr>
      <w:rFonts w:ascii="Times New Roman" w:hAnsi="Times New Roman"/>
      <w:lang w:val="en-GB" w:eastAsia="en-US"/>
    </w:rPr>
  </w:style>
  <w:style w:type="character" w:customStyle="1" w:styleId="2Char1">
    <w:name w:val="列表 2 Char"/>
    <w:link w:val="24"/>
    <w:rsid w:val="00EC5FAF"/>
    <w:rPr>
      <w:rFonts w:ascii="Times New Roman" w:hAnsi="Times New Roman"/>
      <w:lang w:val="en-GB" w:eastAsia="en-US"/>
    </w:rPr>
  </w:style>
  <w:style w:type="paragraph" w:styleId="af3">
    <w:name w:val="index heading"/>
    <w:basedOn w:val="a"/>
    <w:next w:val="a"/>
    <w:uiPriority w:val="99"/>
    <w:rsid w:val="00EC5F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C5FA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C5FA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C5FA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C5FAF"/>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EC5FAF"/>
    <w:rPr>
      <w:rFonts w:ascii="Times New Roman" w:eastAsia="MS Mincho" w:hAnsi="Times New Roman"/>
      <w:sz w:val="24"/>
      <w:lang w:val="en-GB" w:eastAsia="en-US"/>
    </w:rPr>
  </w:style>
  <w:style w:type="paragraph" w:customStyle="1" w:styleId="HE">
    <w:name w:val="HE"/>
    <w:basedOn w:val="a"/>
    <w:uiPriority w:val="99"/>
    <w:rsid w:val="00EC5FAF"/>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EC5FAF"/>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EC5FAF"/>
    <w:rPr>
      <w:rFonts w:ascii="Courier New" w:eastAsia="MS Mincho" w:hAnsi="Courier New"/>
      <w:lang w:val="en-GB" w:eastAsia="en-US"/>
    </w:rPr>
  </w:style>
  <w:style w:type="paragraph" w:customStyle="1" w:styleId="text">
    <w:name w:val="text"/>
    <w:basedOn w:val="a"/>
    <w:uiPriority w:val="99"/>
    <w:rsid w:val="00EC5FA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C5FA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C5F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C5FAF"/>
    <w:rPr>
      <w:rFonts w:ascii="Arial" w:eastAsia="MS Mincho" w:hAnsi="Arial"/>
      <w:lang w:val="en-GB" w:eastAsia="en-US"/>
    </w:rPr>
  </w:style>
  <w:style w:type="paragraph" w:customStyle="1" w:styleId="textintend1">
    <w:name w:val="text intend 1"/>
    <w:basedOn w:val="text"/>
    <w:uiPriority w:val="99"/>
    <w:rsid w:val="00EC5FAF"/>
    <w:pPr>
      <w:widowControl/>
      <w:tabs>
        <w:tab w:val="num" w:pos="992"/>
      </w:tabs>
      <w:spacing w:after="120"/>
      <w:ind w:left="992" w:hanging="425"/>
    </w:pPr>
    <w:rPr>
      <w:lang w:val="en-US"/>
    </w:rPr>
  </w:style>
  <w:style w:type="paragraph" w:customStyle="1" w:styleId="textintend2">
    <w:name w:val="text intend 2"/>
    <w:basedOn w:val="text"/>
    <w:uiPriority w:val="99"/>
    <w:rsid w:val="00EC5FAF"/>
    <w:pPr>
      <w:widowControl/>
      <w:tabs>
        <w:tab w:val="num" w:pos="1418"/>
      </w:tabs>
      <w:spacing w:after="120"/>
      <w:ind w:left="1418" w:hanging="426"/>
    </w:pPr>
    <w:rPr>
      <w:lang w:val="en-US"/>
    </w:rPr>
  </w:style>
  <w:style w:type="paragraph" w:customStyle="1" w:styleId="textintend3">
    <w:name w:val="text intend 3"/>
    <w:basedOn w:val="text"/>
    <w:uiPriority w:val="99"/>
    <w:rsid w:val="00EC5FAF"/>
    <w:pPr>
      <w:widowControl/>
      <w:tabs>
        <w:tab w:val="num" w:pos="1843"/>
      </w:tabs>
      <w:spacing w:after="120"/>
      <w:ind w:left="1843" w:hanging="425"/>
    </w:pPr>
    <w:rPr>
      <w:lang w:val="en-US"/>
    </w:rPr>
  </w:style>
  <w:style w:type="paragraph" w:customStyle="1" w:styleId="normalpuce">
    <w:name w:val="normal puce"/>
    <w:basedOn w:val="a"/>
    <w:uiPriority w:val="99"/>
    <w:rsid w:val="00EC5F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EC5FA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EC5FAF"/>
    <w:rPr>
      <w:rFonts w:ascii="Times New Roman" w:eastAsia="MS Mincho" w:hAnsi="Times New Roman"/>
      <w:i/>
      <w:sz w:val="22"/>
      <w:lang w:val="en-GB" w:eastAsia="en-US"/>
    </w:rPr>
  </w:style>
  <w:style w:type="character" w:styleId="af7">
    <w:name w:val="page number"/>
    <w:basedOn w:val="a0"/>
    <w:rsid w:val="00EC5FAF"/>
  </w:style>
  <w:style w:type="character" w:customStyle="1" w:styleId="Char4">
    <w:name w:val="批注文字 Char"/>
    <w:basedOn w:val="a0"/>
    <w:link w:val="ac"/>
    <w:uiPriority w:val="99"/>
    <w:rsid w:val="00EC5FAF"/>
    <w:rPr>
      <w:rFonts w:ascii="Times New Roman" w:hAnsi="Times New Roman"/>
      <w:lang w:val="en-GB" w:eastAsia="en-US"/>
    </w:rPr>
  </w:style>
  <w:style w:type="paragraph" w:styleId="25">
    <w:name w:val="Body Text 2"/>
    <w:basedOn w:val="a"/>
    <w:link w:val="2Char2"/>
    <w:uiPriority w:val="99"/>
    <w:rsid w:val="00EC5FA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C5FAF"/>
    <w:rPr>
      <w:rFonts w:ascii="Times New Roman" w:eastAsia="MS Mincho" w:hAnsi="Times New Roman"/>
      <w:sz w:val="24"/>
      <w:lang w:val="en-GB" w:eastAsia="en-US"/>
    </w:rPr>
  </w:style>
  <w:style w:type="paragraph" w:customStyle="1" w:styleId="para">
    <w:name w:val="para"/>
    <w:basedOn w:val="a"/>
    <w:uiPriority w:val="99"/>
    <w:rsid w:val="00EC5FA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C5FAF"/>
    <w:rPr>
      <w:noProof w:val="0"/>
      <w:vanish w:val="0"/>
      <w:color w:val="FF0000"/>
      <w:lang w:eastAsia="en-US"/>
    </w:rPr>
  </w:style>
  <w:style w:type="paragraph" w:customStyle="1" w:styleId="MTDisplayEquation">
    <w:name w:val="MTDisplayEquation"/>
    <w:basedOn w:val="a"/>
    <w:uiPriority w:val="99"/>
    <w:rsid w:val="00EC5FA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C5FA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C5FAF"/>
    <w:rPr>
      <w:rFonts w:ascii="Times New Roman" w:eastAsia="MS Mincho" w:hAnsi="Times New Roman"/>
      <w:lang w:val="en-GB" w:eastAsia="en-US"/>
    </w:rPr>
  </w:style>
  <w:style w:type="paragraph" w:customStyle="1" w:styleId="List1">
    <w:name w:val="List1"/>
    <w:basedOn w:val="a"/>
    <w:uiPriority w:val="99"/>
    <w:rsid w:val="00EC5F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C5FA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C5FAF"/>
    <w:rPr>
      <w:rFonts w:ascii="Times New Roman" w:eastAsia="MS Mincho" w:hAnsi="Times New Roman"/>
      <w:b/>
      <w:i/>
      <w:lang w:val="en-GB" w:eastAsia="en-US"/>
    </w:rPr>
  </w:style>
  <w:style w:type="character" w:customStyle="1" w:styleId="CRCoverPageChar">
    <w:name w:val="CR Cover Page Char"/>
    <w:link w:val="CRCoverPage"/>
    <w:rsid w:val="00EC5FAF"/>
    <w:rPr>
      <w:rFonts w:ascii="Arial" w:hAnsi="Arial"/>
      <w:lang w:val="en-GB" w:eastAsia="en-US"/>
    </w:rPr>
  </w:style>
  <w:style w:type="paragraph" w:customStyle="1" w:styleId="TdocText">
    <w:name w:val="Tdoc_Text"/>
    <w:basedOn w:val="a"/>
    <w:uiPriority w:val="99"/>
    <w:rsid w:val="00EC5FA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EC5FAF"/>
    <w:rPr>
      <w:rFonts w:ascii="Tahoma" w:hAnsi="Tahoma" w:cs="Tahoma"/>
      <w:sz w:val="16"/>
      <w:szCs w:val="16"/>
      <w:lang w:val="en-GB" w:eastAsia="en-US"/>
    </w:rPr>
  </w:style>
  <w:style w:type="paragraph" w:customStyle="1" w:styleId="centered">
    <w:name w:val="centered"/>
    <w:basedOn w:val="a"/>
    <w:uiPriority w:val="99"/>
    <w:rsid w:val="00EC5F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C5FAF"/>
    <w:rPr>
      <w:rFonts w:ascii="Bookman" w:hAnsi="Bookman"/>
      <w:position w:val="6"/>
      <w:sz w:val="18"/>
    </w:rPr>
  </w:style>
  <w:style w:type="paragraph" w:customStyle="1" w:styleId="References">
    <w:name w:val="References"/>
    <w:basedOn w:val="a"/>
    <w:uiPriority w:val="99"/>
    <w:rsid w:val="00EC5FAF"/>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EC5FA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C5FAF"/>
    <w:rPr>
      <w:rFonts w:eastAsia="MS Mincho"/>
      <w:lang w:val="en-GB" w:eastAsia="en-US" w:bidi="ar-SA"/>
    </w:rPr>
  </w:style>
  <w:style w:type="character" w:customStyle="1" w:styleId="B1Char1">
    <w:name w:val="B1 Char1"/>
    <w:rsid w:val="00EC5FAF"/>
    <w:rPr>
      <w:rFonts w:eastAsia="MS Mincho"/>
      <w:lang w:val="en-GB" w:eastAsia="en-US" w:bidi="ar-SA"/>
    </w:rPr>
  </w:style>
  <w:style w:type="paragraph" w:customStyle="1" w:styleId="TableText0">
    <w:name w:val="TableText"/>
    <w:basedOn w:val="af6"/>
    <w:uiPriority w:val="99"/>
    <w:rsid w:val="00EC5FAF"/>
    <w:pPr>
      <w:keepNext/>
      <w:keepLines/>
      <w:spacing w:before="0" w:after="180"/>
      <w:ind w:left="0"/>
      <w:jc w:val="center"/>
    </w:pPr>
    <w:rPr>
      <w:i w:val="0"/>
      <w:snapToGrid w:val="0"/>
      <w:kern w:val="2"/>
      <w:sz w:val="20"/>
    </w:rPr>
  </w:style>
  <w:style w:type="character" w:customStyle="1" w:styleId="msoins0">
    <w:name w:val="msoins"/>
    <w:basedOn w:val="a0"/>
    <w:rsid w:val="00EC5FAF"/>
  </w:style>
  <w:style w:type="paragraph" w:customStyle="1" w:styleId="B1">
    <w:name w:val="B1+"/>
    <w:basedOn w:val="B10"/>
    <w:uiPriority w:val="99"/>
    <w:rsid w:val="00EC5FAF"/>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EC5FA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EC5FAF"/>
    <w:rPr>
      <w:rFonts w:ascii="Times New Roman" w:eastAsia="Times New Roman" w:hAnsi="Times New Roman"/>
      <w:sz w:val="24"/>
      <w:szCs w:val="24"/>
      <w:lang w:val="en-GB" w:eastAsia="en-US"/>
    </w:rPr>
  </w:style>
  <w:style w:type="paragraph" w:styleId="af9">
    <w:name w:val="Normal (Web)"/>
    <w:basedOn w:val="a"/>
    <w:uiPriority w:val="99"/>
    <w:unhideWhenUsed/>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EC5F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C5FAF"/>
    <w:rPr>
      <w:rFonts w:eastAsia="宋体"/>
      <w:i/>
      <w:color w:val="0000FF"/>
      <w:lang w:val="en-GB" w:eastAsia="en-US"/>
    </w:rPr>
  </w:style>
  <w:style w:type="paragraph" w:customStyle="1" w:styleId="Bulletedo1">
    <w:name w:val="Bulleted o 1"/>
    <w:basedOn w:val="a"/>
    <w:uiPriority w:val="99"/>
    <w:rsid w:val="00EC5FAF"/>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C5F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EC5FAF"/>
    <w:rPr>
      <w:rFonts w:ascii="Times New Roman" w:hAnsi="Times New Roman"/>
      <w:lang w:val="en-GB" w:eastAsia="en-US"/>
    </w:rPr>
  </w:style>
  <w:style w:type="character" w:customStyle="1" w:styleId="EQChar">
    <w:name w:val="EQ Char"/>
    <w:link w:val="EQ"/>
    <w:locked/>
    <w:rsid w:val="00EC5FAF"/>
    <w:rPr>
      <w:rFonts w:ascii="Times New Roman" w:hAnsi="Times New Roman"/>
      <w:noProof/>
      <w:lang w:val="en-GB" w:eastAsia="en-US"/>
    </w:rPr>
  </w:style>
  <w:style w:type="character" w:styleId="afb">
    <w:name w:val="Strong"/>
    <w:qFormat/>
    <w:rsid w:val="00EC5FAF"/>
    <w:rPr>
      <w:b/>
      <w:bCs/>
    </w:rPr>
  </w:style>
  <w:style w:type="character" w:customStyle="1" w:styleId="TAL0">
    <w:name w:val="TAL (文字)"/>
    <w:rsid w:val="00EC5FA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FAF"/>
    <w:rPr>
      <w:lang w:val="en-GB" w:eastAsia="en-US" w:bidi="ar-SA"/>
    </w:rPr>
  </w:style>
  <w:style w:type="character" w:customStyle="1" w:styleId="msoins00">
    <w:name w:val="msoins0"/>
    <w:rsid w:val="00EC5F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5F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5FAF"/>
    <w:rPr>
      <w:rFonts w:ascii="Arial" w:hAnsi="Arial"/>
      <w:sz w:val="24"/>
      <w:lang w:val="en-GB" w:eastAsia="en-US" w:bidi="ar-SA"/>
    </w:rPr>
  </w:style>
  <w:style w:type="paragraph" w:customStyle="1" w:styleId="no0">
    <w:name w:val="no"/>
    <w:basedOn w:val="a"/>
    <w:uiPriority w:val="99"/>
    <w:rsid w:val="00EC5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C5FAF"/>
    <w:rPr>
      <w:rFonts w:ascii="Times New Roman" w:hAnsi="Times New Roman"/>
      <w:color w:val="FF0000"/>
      <w:lang w:val="en-GB" w:eastAsia="en-US"/>
    </w:rPr>
  </w:style>
  <w:style w:type="paragraph" w:customStyle="1" w:styleId="IvDbodytext">
    <w:name w:val="IvD bodytext"/>
    <w:basedOn w:val="af4"/>
    <w:link w:val="IvDbodytextChar"/>
    <w:qFormat/>
    <w:rsid w:val="00EC5F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C5FAF"/>
    <w:rPr>
      <w:rFonts w:ascii="Arial" w:eastAsia="Malgun Gothic" w:hAnsi="Arial"/>
      <w:spacing w:val="2"/>
      <w:lang w:val="en-GB" w:eastAsia="en-US"/>
    </w:rPr>
  </w:style>
  <w:style w:type="paragraph" w:customStyle="1" w:styleId="BL">
    <w:name w:val="BL"/>
    <w:basedOn w:val="a"/>
    <w:uiPriority w:val="99"/>
    <w:rsid w:val="00EC5FAF"/>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EC5F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C5F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C5F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C5FAF"/>
    <w:rPr>
      <w:rFonts w:ascii="Calibri Light" w:eastAsia="Times New Roman" w:hAnsi="Calibri Light" w:cs="Times New Roman"/>
      <w:color w:val="2F5496"/>
      <w:lang w:eastAsia="en-US"/>
    </w:rPr>
  </w:style>
  <w:style w:type="paragraph" w:customStyle="1" w:styleId="msonormal0">
    <w:name w:val="msonormal"/>
    <w:basedOn w:val="a"/>
    <w:uiPriority w:val="99"/>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5F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C5FA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5FAF"/>
    <w:rPr>
      <w:rFonts w:ascii="Arial" w:hAnsi="Arial" w:cs="Times New Roman"/>
      <w:sz w:val="28"/>
      <w:szCs w:val="20"/>
      <w:lang w:val="en-GB" w:eastAsia="en-US"/>
    </w:rPr>
  </w:style>
  <w:style w:type="numbering" w:customStyle="1" w:styleId="12">
    <w:name w:val="リストなし1"/>
    <w:next w:val="a2"/>
    <w:uiPriority w:val="99"/>
    <w:semiHidden/>
    <w:unhideWhenUsed/>
    <w:rsid w:val="00EC5FA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5FAF"/>
    <w:rPr>
      <w:rFonts w:ascii="Arial" w:hAnsi="Arial"/>
      <w:sz w:val="32"/>
      <w:lang w:val="en-GB" w:eastAsia="ja-JP" w:bidi="ar-SA"/>
    </w:rPr>
  </w:style>
  <w:style w:type="character" w:customStyle="1" w:styleId="AndreaLeonardi">
    <w:name w:val="Andrea Leonardi"/>
    <w:semiHidden/>
    <w:rsid w:val="00EC5FAF"/>
    <w:rPr>
      <w:rFonts w:ascii="Arial" w:hAnsi="Arial" w:cs="Arial"/>
      <w:color w:val="auto"/>
      <w:sz w:val="20"/>
      <w:szCs w:val="20"/>
    </w:rPr>
  </w:style>
  <w:style w:type="character" w:customStyle="1" w:styleId="NOCharChar">
    <w:name w:val="NO Char Char"/>
    <w:rsid w:val="00EC5FAF"/>
    <w:rPr>
      <w:lang w:val="en-GB" w:eastAsia="en-US" w:bidi="ar-SA"/>
    </w:rPr>
  </w:style>
  <w:style w:type="character" w:customStyle="1" w:styleId="NOZchn">
    <w:name w:val="NO Zchn"/>
    <w:rsid w:val="00EC5FAF"/>
    <w:rPr>
      <w:lang w:val="en-GB" w:eastAsia="en-US" w:bidi="ar-SA"/>
    </w:rPr>
  </w:style>
  <w:style w:type="character" w:customStyle="1" w:styleId="TACCar">
    <w:name w:val="TAC Car"/>
    <w:rsid w:val="00EC5FAF"/>
    <w:rPr>
      <w:rFonts w:ascii="Arial" w:hAnsi="Arial"/>
      <w:sz w:val="18"/>
      <w:lang w:val="en-GB" w:eastAsia="ja-JP" w:bidi="ar-SA"/>
    </w:rPr>
  </w:style>
  <w:style w:type="character" w:customStyle="1" w:styleId="T1Char">
    <w:name w:val="T1 Char"/>
    <w:aliases w:val="Header 6 Char Char"/>
    <w:rsid w:val="00EC5FAF"/>
    <w:rPr>
      <w:rFonts w:ascii="Arial" w:hAnsi="Arial" w:cs="Times New Roman"/>
      <w:sz w:val="20"/>
      <w:szCs w:val="20"/>
      <w:lang w:val="en-GB" w:eastAsia="en-US"/>
    </w:rPr>
  </w:style>
  <w:style w:type="character" w:customStyle="1" w:styleId="T1Char1">
    <w:name w:val="T1 Char1"/>
    <w:aliases w:val="Header 6 Char Char1"/>
    <w:rsid w:val="00EC5FA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5FAF"/>
    <w:rPr>
      <w:rFonts w:ascii="Arial" w:hAnsi="Arial"/>
      <w:sz w:val="32"/>
      <w:lang w:val="en-GB" w:eastAsia="en-US" w:bidi="ar-SA"/>
    </w:rPr>
  </w:style>
  <w:style w:type="paragraph" w:customStyle="1" w:styleId="ZchnZchn1">
    <w:name w:val="Zchn Zchn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5F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FAF"/>
    <w:rPr>
      <w:rFonts w:ascii="Arial" w:hAnsi="Arial"/>
      <w:sz w:val="32"/>
      <w:lang w:val="en-GB" w:eastAsia="en-US" w:bidi="ar-SA"/>
    </w:rPr>
  </w:style>
  <w:style w:type="paragraph" w:customStyle="1" w:styleId="ZchnZchn2">
    <w:name w:val="Zchn Zchn2"/>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C5FAF"/>
    <w:rPr>
      <w:rFonts w:ascii="Arial" w:hAnsi="Arial" w:cs="Times New Roman"/>
      <w:sz w:val="20"/>
      <w:szCs w:val="20"/>
      <w:lang w:val="en-GB" w:eastAsia="en-US"/>
    </w:rPr>
  </w:style>
  <w:style w:type="paragraph" w:styleId="afc">
    <w:name w:val="Normal Indent"/>
    <w:basedOn w:val="a"/>
    <w:rsid w:val="00EC5FA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EC5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C5FA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5FA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EC5FAF"/>
    <w:rPr>
      <w:rFonts w:ascii="Courier New" w:eastAsia="Batang" w:hAnsi="Courier New"/>
      <w:lang w:val="nb-NO" w:eastAsia="en-US" w:bidi="ar-SA"/>
    </w:rPr>
  </w:style>
  <w:style w:type="paragraph" w:customStyle="1" w:styleId="13">
    <w:name w:val="修订1"/>
    <w:hidden/>
    <w:semiHidden/>
    <w:rsid w:val="00EC5FAF"/>
    <w:rPr>
      <w:rFonts w:ascii="Times New Roman" w:eastAsia="Batang" w:hAnsi="Times New Roman"/>
      <w:lang w:val="en-GB" w:eastAsia="en-US"/>
    </w:rPr>
  </w:style>
  <w:style w:type="paragraph" w:styleId="afd">
    <w:name w:val="endnote text"/>
    <w:basedOn w:val="a"/>
    <w:link w:val="Charc"/>
    <w:rsid w:val="00EC5FA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EC5FAF"/>
    <w:rPr>
      <w:rFonts w:ascii="Times New Roman" w:eastAsia="Times New Roman" w:hAnsi="Times New Roman"/>
      <w:lang w:val="en-GB" w:eastAsia="en-US"/>
    </w:rPr>
  </w:style>
  <w:style w:type="character" w:styleId="afe">
    <w:name w:val="endnote reference"/>
    <w:rsid w:val="00EC5FAF"/>
    <w:rPr>
      <w:vertAlign w:val="superscript"/>
    </w:rPr>
  </w:style>
  <w:style w:type="character" w:customStyle="1" w:styleId="btChar3">
    <w:name w:val="bt Char3"/>
    <w:rsid w:val="00EC5FAF"/>
    <w:rPr>
      <w:lang w:val="en-GB" w:eastAsia="ja-JP" w:bidi="ar-SA"/>
    </w:rPr>
  </w:style>
  <w:style w:type="paragraph" w:styleId="aff">
    <w:name w:val="Title"/>
    <w:basedOn w:val="a"/>
    <w:next w:val="a"/>
    <w:link w:val="Chard"/>
    <w:qFormat/>
    <w:rsid w:val="00EC5F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EC5FAF"/>
    <w:rPr>
      <w:rFonts w:ascii="Courier New" w:eastAsia="Malgun Gothic" w:hAnsi="Courier New"/>
      <w:lang w:val="nb-NO" w:eastAsia="en-US"/>
    </w:rPr>
  </w:style>
  <w:style w:type="paragraph" w:customStyle="1" w:styleId="FL">
    <w:name w:val="FL"/>
    <w:basedOn w:val="a"/>
    <w:rsid w:val="00EC5FA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C5FAF"/>
    <w:rPr>
      <w:rFonts w:ascii="Arial" w:hAnsi="Arial"/>
      <w:sz w:val="22"/>
      <w:lang w:val="en-GB" w:eastAsia="ja-JP" w:bidi="ar-SA"/>
    </w:rPr>
  </w:style>
  <w:style w:type="paragraph" w:styleId="aff0">
    <w:name w:val="Date"/>
    <w:basedOn w:val="a"/>
    <w:next w:val="a"/>
    <w:link w:val="Chare"/>
    <w:rsid w:val="00EC5FAF"/>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EC5FAF"/>
    <w:rPr>
      <w:rFonts w:ascii="Times New Roman" w:eastAsia="Malgun Gothic" w:hAnsi="Times New Roman"/>
      <w:lang w:val="en-GB" w:eastAsia="en-US"/>
    </w:rPr>
  </w:style>
  <w:style w:type="paragraph" w:customStyle="1" w:styleId="AutoCorrect">
    <w:name w:val="AutoCorrect"/>
    <w:rsid w:val="00EC5FAF"/>
    <w:rPr>
      <w:rFonts w:ascii="Times New Roman" w:eastAsia="Malgun Gothic" w:hAnsi="Times New Roman"/>
      <w:sz w:val="24"/>
      <w:szCs w:val="24"/>
      <w:lang w:val="en-GB" w:eastAsia="ko-KR"/>
    </w:rPr>
  </w:style>
  <w:style w:type="paragraph" w:customStyle="1" w:styleId="-PAGE-">
    <w:name w:val="- PAGE -"/>
    <w:rsid w:val="00EC5FAF"/>
    <w:rPr>
      <w:rFonts w:ascii="Times New Roman" w:eastAsia="Malgun Gothic" w:hAnsi="Times New Roman"/>
      <w:sz w:val="24"/>
      <w:szCs w:val="24"/>
      <w:lang w:val="en-GB" w:eastAsia="ko-KR"/>
    </w:rPr>
  </w:style>
  <w:style w:type="paragraph" w:customStyle="1" w:styleId="PageXofY">
    <w:name w:val="Page X of Y"/>
    <w:rsid w:val="00EC5FAF"/>
    <w:rPr>
      <w:rFonts w:ascii="Times New Roman" w:eastAsia="Malgun Gothic" w:hAnsi="Times New Roman"/>
      <w:sz w:val="24"/>
      <w:szCs w:val="24"/>
      <w:lang w:val="en-GB" w:eastAsia="ko-KR"/>
    </w:rPr>
  </w:style>
  <w:style w:type="paragraph" w:customStyle="1" w:styleId="Createdby">
    <w:name w:val="Created by"/>
    <w:rsid w:val="00EC5FAF"/>
    <w:rPr>
      <w:rFonts w:ascii="Times New Roman" w:eastAsia="Malgun Gothic" w:hAnsi="Times New Roman"/>
      <w:sz w:val="24"/>
      <w:szCs w:val="24"/>
      <w:lang w:val="en-GB" w:eastAsia="ko-KR"/>
    </w:rPr>
  </w:style>
  <w:style w:type="paragraph" w:customStyle="1" w:styleId="Createdon">
    <w:name w:val="Created on"/>
    <w:rsid w:val="00EC5FAF"/>
    <w:rPr>
      <w:rFonts w:ascii="Times New Roman" w:eastAsia="Malgun Gothic" w:hAnsi="Times New Roman"/>
      <w:sz w:val="24"/>
      <w:szCs w:val="24"/>
      <w:lang w:val="en-GB" w:eastAsia="ko-KR"/>
    </w:rPr>
  </w:style>
  <w:style w:type="paragraph" w:customStyle="1" w:styleId="Lastprinted">
    <w:name w:val="Last printed"/>
    <w:rsid w:val="00EC5FAF"/>
    <w:rPr>
      <w:rFonts w:ascii="Times New Roman" w:eastAsia="Malgun Gothic" w:hAnsi="Times New Roman"/>
      <w:sz w:val="24"/>
      <w:szCs w:val="24"/>
      <w:lang w:val="en-GB" w:eastAsia="ko-KR"/>
    </w:rPr>
  </w:style>
  <w:style w:type="paragraph" w:customStyle="1" w:styleId="Lastsavedby">
    <w:name w:val="Last saved by"/>
    <w:rsid w:val="00EC5FAF"/>
    <w:rPr>
      <w:rFonts w:ascii="Times New Roman" w:eastAsia="Malgun Gothic" w:hAnsi="Times New Roman"/>
      <w:sz w:val="24"/>
      <w:szCs w:val="24"/>
      <w:lang w:val="en-GB" w:eastAsia="ko-KR"/>
    </w:rPr>
  </w:style>
  <w:style w:type="paragraph" w:customStyle="1" w:styleId="Filename">
    <w:name w:val="Filename"/>
    <w:rsid w:val="00EC5FAF"/>
    <w:rPr>
      <w:rFonts w:ascii="Times New Roman" w:eastAsia="Malgun Gothic" w:hAnsi="Times New Roman"/>
      <w:sz w:val="24"/>
      <w:szCs w:val="24"/>
      <w:lang w:val="en-GB" w:eastAsia="ko-KR"/>
    </w:rPr>
  </w:style>
  <w:style w:type="paragraph" w:customStyle="1" w:styleId="Filenameandpath">
    <w:name w:val="Filename and path"/>
    <w:rsid w:val="00EC5FAF"/>
    <w:rPr>
      <w:rFonts w:ascii="Times New Roman" w:eastAsia="Malgun Gothic" w:hAnsi="Times New Roman"/>
      <w:sz w:val="24"/>
      <w:szCs w:val="24"/>
      <w:lang w:val="en-GB" w:eastAsia="ko-KR"/>
    </w:rPr>
  </w:style>
  <w:style w:type="paragraph" w:customStyle="1" w:styleId="AuthorPageDate">
    <w:name w:val="Author  Page #  Date"/>
    <w:rsid w:val="00EC5FAF"/>
    <w:rPr>
      <w:rFonts w:ascii="Times New Roman" w:eastAsia="Malgun Gothic" w:hAnsi="Times New Roman"/>
      <w:sz w:val="24"/>
      <w:szCs w:val="24"/>
      <w:lang w:val="en-GB" w:eastAsia="ko-KR"/>
    </w:rPr>
  </w:style>
  <w:style w:type="paragraph" w:customStyle="1" w:styleId="ConfidentialPageDate">
    <w:name w:val="Confidential  Page #  Date"/>
    <w:rsid w:val="00EC5FAF"/>
    <w:rPr>
      <w:rFonts w:ascii="Times New Roman" w:eastAsia="Malgun Gothic" w:hAnsi="Times New Roman"/>
      <w:sz w:val="24"/>
      <w:szCs w:val="24"/>
      <w:lang w:val="en-GB" w:eastAsia="ko-KR"/>
    </w:rPr>
  </w:style>
  <w:style w:type="paragraph" w:customStyle="1" w:styleId="INDENT1">
    <w:name w:val="INDENT1"/>
    <w:basedOn w:val="a"/>
    <w:rsid w:val="00EC5F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C5F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C5F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C5F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C5F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C5F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C5F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C5F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C5F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C5F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C5F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5FAF"/>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EC5F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EC5F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C5FAF"/>
    <w:rPr>
      <w:rFonts w:ascii="Arial" w:hAnsi="Arial"/>
      <w:lang w:val="en-GB" w:eastAsia="en-US" w:bidi="ar-SA"/>
    </w:rPr>
  </w:style>
  <w:style w:type="table" w:customStyle="1" w:styleId="Tabellengitternetz1">
    <w:name w:val="Tabellengitternetz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C5F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5FA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C5FA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EC5F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C5FA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EC5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C5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5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5F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5F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C5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FAF"/>
    <w:pPr>
      <w:tabs>
        <w:tab w:val="left" w:pos="360"/>
      </w:tabs>
      <w:ind w:left="360" w:hanging="360"/>
    </w:pPr>
    <w:rPr>
      <w:sz w:val="24"/>
      <w:szCs w:val="24"/>
      <w:lang w:val="en-GB"/>
    </w:rPr>
  </w:style>
  <w:style w:type="paragraph" w:customStyle="1" w:styleId="Para1">
    <w:name w:val="Para1"/>
    <w:basedOn w:val="a"/>
    <w:rsid w:val="00EC5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5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C5FAF"/>
    <w:pPr>
      <w:keepNext/>
      <w:keepLines/>
      <w:spacing w:after="60"/>
      <w:ind w:left="210"/>
      <w:jc w:val="center"/>
    </w:pPr>
    <w:rPr>
      <w:b/>
      <w:sz w:val="20"/>
      <w:lang w:eastAsia="en-GB"/>
    </w:rPr>
  </w:style>
  <w:style w:type="paragraph" w:customStyle="1" w:styleId="16">
    <w:name w:val="図表目次1"/>
    <w:basedOn w:val="a"/>
    <w:next w:val="a"/>
    <w:rsid w:val="00EC5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C5FA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EC5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5F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C5FAF"/>
    <w:pPr>
      <w:spacing w:before="120"/>
      <w:outlineLvl w:val="2"/>
    </w:pPr>
    <w:rPr>
      <w:sz w:val="28"/>
    </w:rPr>
  </w:style>
  <w:style w:type="paragraph" w:customStyle="1" w:styleId="Heading2Head2A2">
    <w:name w:val="Heading 2.Head2A.2"/>
    <w:basedOn w:val="1"/>
    <w:next w:val="a"/>
    <w:rsid w:val="00EC5F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C5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5F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5F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C5FAF"/>
    <w:pPr>
      <w:ind w:left="283" w:hanging="283"/>
    </w:pPr>
    <w:rPr>
      <w:sz w:val="20"/>
      <w:lang w:eastAsia="de-DE"/>
    </w:rPr>
  </w:style>
  <w:style w:type="numbering" w:customStyle="1" w:styleId="17">
    <w:name w:val="无列表1"/>
    <w:next w:val="a2"/>
    <w:semiHidden/>
    <w:rsid w:val="00EC5FAF"/>
  </w:style>
  <w:style w:type="paragraph" w:customStyle="1" w:styleId="1030302">
    <w:name w:val="样式 样式 标题 1 + 两端对齐 段前: 0.3 行 段后: 0.3 行 行距: 单倍行距 + 段前: 0.2 行 段后: ..."/>
    <w:basedOn w:val="a"/>
    <w:autoRedefine/>
    <w:rsid w:val="00EC5F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EC5F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C5F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C5FA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5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5FAF"/>
    <w:rPr>
      <w:rFonts w:ascii="Arial" w:hAnsi="Arial"/>
      <w:sz w:val="22"/>
      <w:lang w:val="en-GB" w:eastAsia="en-GB" w:bidi="ar-SA"/>
    </w:rPr>
  </w:style>
  <w:style w:type="paragraph" w:customStyle="1" w:styleId="Default">
    <w:name w:val="Default"/>
    <w:rsid w:val="00EC5F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C5FAF"/>
    <w:rPr>
      <w:rFonts w:ascii="Times New Roman" w:hAnsi="Times New Roman"/>
      <w:lang w:val="en-GB"/>
    </w:rPr>
  </w:style>
  <w:style w:type="character" w:styleId="HTML">
    <w:name w:val="HTML Acronym"/>
    <w:uiPriority w:val="99"/>
    <w:unhideWhenUsed/>
    <w:rsid w:val="00EC5FAF"/>
  </w:style>
  <w:style w:type="numbering" w:customStyle="1" w:styleId="NoList2">
    <w:name w:val="No List2"/>
    <w:next w:val="a2"/>
    <w:semiHidden/>
    <w:rsid w:val="00EC5FAF"/>
  </w:style>
  <w:style w:type="numbering" w:customStyle="1" w:styleId="NoList3">
    <w:name w:val="No List3"/>
    <w:next w:val="a2"/>
    <w:uiPriority w:val="99"/>
    <w:semiHidden/>
    <w:rsid w:val="00EC5FAF"/>
  </w:style>
  <w:style w:type="table" w:customStyle="1" w:styleId="TableGrid4">
    <w:name w:val="Table Grid4"/>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EC5FAF"/>
    <w:pPr>
      <w:widowControl/>
      <w:ind w:hanging="22"/>
      <w:jc w:val="both"/>
    </w:pPr>
    <w:rPr>
      <w:rFonts w:ascii="Arial" w:hAnsi="Arial" w:cs="Arial"/>
      <w:szCs w:val="24"/>
      <w:lang w:val="en-US"/>
    </w:rPr>
  </w:style>
  <w:style w:type="character" w:customStyle="1" w:styleId="3GPPNormalTextChar">
    <w:name w:val="3GPP Normal Text Char"/>
    <w:link w:val="3GPPNormalText"/>
    <w:rsid w:val="00EC5FAF"/>
    <w:rPr>
      <w:rFonts w:ascii="Arial" w:eastAsia="MS Mincho" w:hAnsi="Arial" w:cs="Arial"/>
      <w:sz w:val="24"/>
      <w:szCs w:val="24"/>
      <w:lang w:eastAsia="en-US"/>
    </w:rPr>
  </w:style>
  <w:style w:type="numbering" w:customStyle="1" w:styleId="18">
    <w:name w:val="無清單1"/>
    <w:next w:val="a2"/>
    <w:uiPriority w:val="99"/>
    <w:semiHidden/>
    <w:unhideWhenUsed/>
    <w:rsid w:val="00EC5FAF"/>
  </w:style>
  <w:style w:type="numbering" w:customStyle="1" w:styleId="110">
    <w:name w:val="無清單11"/>
    <w:next w:val="a2"/>
    <w:uiPriority w:val="99"/>
    <w:semiHidden/>
    <w:unhideWhenUsed/>
    <w:rsid w:val="00EC5FAF"/>
  </w:style>
  <w:style w:type="character" w:customStyle="1" w:styleId="apple-converted-space">
    <w:name w:val="apple-converted-space"/>
    <w:rsid w:val="00EC5FAF"/>
  </w:style>
  <w:style w:type="paragraph" w:customStyle="1" w:styleId="H53GPP">
    <w:name w:val="H5 3GPP"/>
    <w:basedOn w:val="a"/>
    <w:link w:val="H53GPPChar"/>
    <w:qFormat/>
    <w:rsid w:val="00EC5F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C5FA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EC5FA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EC5FA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5FAF"/>
    <w:rPr>
      <w:rFonts w:ascii="Arial" w:eastAsia="Batang" w:hAnsi="Arial" w:cs="Times New Roman"/>
      <w:b/>
      <w:bCs/>
      <w:i/>
      <w:iCs/>
      <w:sz w:val="28"/>
      <w:szCs w:val="28"/>
      <w:lang w:val="en-GB" w:eastAsia="en-US" w:bidi="ar-SA"/>
    </w:rPr>
  </w:style>
  <w:style w:type="paragraph" w:customStyle="1" w:styleId="28">
    <w:name w:val="修订2"/>
    <w:hidden/>
    <w:semiHidden/>
    <w:rsid w:val="00EC5FA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C5FA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C5FA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EC5FAF"/>
  </w:style>
  <w:style w:type="numbering" w:customStyle="1" w:styleId="NoList12">
    <w:name w:val="No List12"/>
    <w:next w:val="a2"/>
    <w:uiPriority w:val="99"/>
    <w:semiHidden/>
    <w:unhideWhenUsed/>
    <w:rsid w:val="00EC5FAF"/>
  </w:style>
  <w:style w:type="numbering" w:customStyle="1" w:styleId="111">
    <w:name w:val="リストなし11"/>
    <w:next w:val="a2"/>
    <w:uiPriority w:val="99"/>
    <w:semiHidden/>
    <w:unhideWhenUsed/>
    <w:rsid w:val="00EC5FAF"/>
  </w:style>
  <w:style w:type="numbering" w:customStyle="1" w:styleId="112">
    <w:name w:val="无列表11"/>
    <w:next w:val="a2"/>
    <w:semiHidden/>
    <w:rsid w:val="00EC5FAF"/>
  </w:style>
  <w:style w:type="numbering" w:customStyle="1" w:styleId="NoList21">
    <w:name w:val="No List21"/>
    <w:next w:val="a2"/>
    <w:semiHidden/>
    <w:rsid w:val="00EC5FAF"/>
  </w:style>
  <w:style w:type="numbering" w:customStyle="1" w:styleId="NoList31">
    <w:name w:val="No List31"/>
    <w:next w:val="a2"/>
    <w:uiPriority w:val="99"/>
    <w:semiHidden/>
    <w:rsid w:val="00EC5FAF"/>
  </w:style>
  <w:style w:type="numbering" w:customStyle="1" w:styleId="1110">
    <w:name w:val="無清單111"/>
    <w:next w:val="a2"/>
    <w:uiPriority w:val="99"/>
    <w:semiHidden/>
    <w:unhideWhenUsed/>
    <w:rsid w:val="00EC5FAF"/>
  </w:style>
  <w:style w:type="table" w:customStyle="1" w:styleId="TableGrid11">
    <w:name w:val="Table Grid11"/>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EC5FAF"/>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EC5FAF"/>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EC5FAF"/>
  </w:style>
  <w:style w:type="numbering" w:customStyle="1" w:styleId="NoList112">
    <w:name w:val="No List112"/>
    <w:next w:val="a2"/>
    <w:uiPriority w:val="99"/>
    <w:semiHidden/>
    <w:unhideWhenUsed/>
    <w:rsid w:val="00EC5FAF"/>
  </w:style>
  <w:style w:type="paragraph" w:customStyle="1" w:styleId="36">
    <w:name w:val="修订3"/>
    <w:hidden/>
    <w:semiHidden/>
    <w:rsid w:val="00EC5FAF"/>
    <w:rPr>
      <w:rFonts w:ascii="Times New Roman" w:eastAsia="Batang" w:hAnsi="Times New Roman"/>
      <w:lang w:val="en-GB" w:eastAsia="en-US"/>
    </w:rPr>
  </w:style>
  <w:style w:type="table" w:customStyle="1" w:styleId="TableGrid5">
    <w:name w:val="Table Grid5"/>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C5FAF"/>
  </w:style>
  <w:style w:type="numbering" w:customStyle="1" w:styleId="1111">
    <w:name w:val="リストなし111"/>
    <w:next w:val="a2"/>
    <w:uiPriority w:val="99"/>
    <w:semiHidden/>
    <w:unhideWhenUsed/>
    <w:rsid w:val="00EC5FAF"/>
  </w:style>
  <w:style w:type="numbering" w:customStyle="1" w:styleId="1112">
    <w:name w:val="无列表111"/>
    <w:next w:val="a2"/>
    <w:semiHidden/>
    <w:rsid w:val="00EC5FAF"/>
  </w:style>
  <w:style w:type="numbering" w:customStyle="1" w:styleId="NoList211">
    <w:name w:val="No List211"/>
    <w:next w:val="a2"/>
    <w:semiHidden/>
    <w:rsid w:val="00EC5FAF"/>
  </w:style>
  <w:style w:type="numbering" w:customStyle="1" w:styleId="NoList311">
    <w:name w:val="No List311"/>
    <w:next w:val="a2"/>
    <w:uiPriority w:val="99"/>
    <w:semiHidden/>
    <w:rsid w:val="00EC5FAF"/>
  </w:style>
  <w:style w:type="numbering" w:customStyle="1" w:styleId="11110">
    <w:name w:val="無清單1111"/>
    <w:next w:val="a2"/>
    <w:uiPriority w:val="99"/>
    <w:semiHidden/>
    <w:unhideWhenUsed/>
    <w:rsid w:val="00EC5FAF"/>
  </w:style>
  <w:style w:type="numbering" w:customStyle="1" w:styleId="NoList5">
    <w:name w:val="No List5"/>
    <w:next w:val="a2"/>
    <w:uiPriority w:val="99"/>
    <w:semiHidden/>
    <w:unhideWhenUsed/>
    <w:rsid w:val="00EC5FAF"/>
  </w:style>
  <w:style w:type="table" w:customStyle="1" w:styleId="TableGrid6">
    <w:name w:val="Table Grid6"/>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C5FAF"/>
  </w:style>
  <w:style w:type="numbering" w:customStyle="1" w:styleId="120">
    <w:name w:val="リストなし12"/>
    <w:next w:val="a2"/>
    <w:uiPriority w:val="99"/>
    <w:semiHidden/>
    <w:unhideWhenUsed/>
    <w:rsid w:val="00EC5FAF"/>
  </w:style>
  <w:style w:type="table" w:customStyle="1" w:styleId="TableGrid12">
    <w:name w:val="Table Grid1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C5FAF"/>
  </w:style>
  <w:style w:type="numbering" w:customStyle="1" w:styleId="NoList22">
    <w:name w:val="No List22"/>
    <w:next w:val="a2"/>
    <w:semiHidden/>
    <w:rsid w:val="00EC5FAF"/>
  </w:style>
  <w:style w:type="numbering" w:customStyle="1" w:styleId="NoList32">
    <w:name w:val="No List32"/>
    <w:next w:val="a2"/>
    <w:uiPriority w:val="99"/>
    <w:semiHidden/>
    <w:rsid w:val="00EC5FAF"/>
  </w:style>
  <w:style w:type="table" w:customStyle="1" w:styleId="TableGrid42">
    <w:name w:val="Table Grid42"/>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C5FAF"/>
  </w:style>
  <w:style w:type="numbering" w:customStyle="1" w:styleId="NoList122">
    <w:name w:val="No List122"/>
    <w:next w:val="a2"/>
    <w:uiPriority w:val="99"/>
    <w:semiHidden/>
    <w:unhideWhenUsed/>
    <w:rsid w:val="00EC5FAF"/>
  </w:style>
  <w:style w:type="numbering" w:customStyle="1" w:styleId="1120">
    <w:name w:val="リストなし112"/>
    <w:next w:val="a2"/>
    <w:uiPriority w:val="99"/>
    <w:semiHidden/>
    <w:unhideWhenUsed/>
    <w:rsid w:val="00EC5FAF"/>
  </w:style>
  <w:style w:type="numbering" w:customStyle="1" w:styleId="1121">
    <w:name w:val="无列表112"/>
    <w:next w:val="a2"/>
    <w:semiHidden/>
    <w:rsid w:val="00EC5FAF"/>
  </w:style>
  <w:style w:type="numbering" w:customStyle="1" w:styleId="NoList212">
    <w:name w:val="No List212"/>
    <w:next w:val="a2"/>
    <w:semiHidden/>
    <w:rsid w:val="00EC5FAF"/>
  </w:style>
  <w:style w:type="numbering" w:customStyle="1" w:styleId="NoList312">
    <w:name w:val="No List312"/>
    <w:next w:val="a2"/>
    <w:uiPriority w:val="99"/>
    <w:semiHidden/>
    <w:rsid w:val="00EC5FAF"/>
  </w:style>
  <w:style w:type="numbering" w:customStyle="1" w:styleId="NoList1112">
    <w:name w:val="No List1112"/>
    <w:next w:val="a2"/>
    <w:uiPriority w:val="99"/>
    <w:semiHidden/>
    <w:unhideWhenUsed/>
    <w:rsid w:val="00EC5FAF"/>
  </w:style>
  <w:style w:type="paragraph" w:customStyle="1" w:styleId="19">
    <w:name w:val="副标题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C5FA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EC5F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EC5FAF"/>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EC5FAF"/>
  </w:style>
  <w:style w:type="numbering" w:customStyle="1" w:styleId="130">
    <w:name w:val="无列表13"/>
    <w:next w:val="a2"/>
    <w:semiHidden/>
    <w:rsid w:val="00EC5FAF"/>
  </w:style>
  <w:style w:type="numbering" w:customStyle="1" w:styleId="NoList113">
    <w:name w:val="No List113"/>
    <w:next w:val="a2"/>
    <w:uiPriority w:val="99"/>
    <w:semiHidden/>
    <w:unhideWhenUsed/>
    <w:rsid w:val="00EC5FAF"/>
  </w:style>
  <w:style w:type="numbering" w:customStyle="1" w:styleId="NoList41">
    <w:name w:val="No List41"/>
    <w:next w:val="a2"/>
    <w:uiPriority w:val="99"/>
    <w:semiHidden/>
    <w:unhideWhenUsed/>
    <w:rsid w:val="00EC5FAF"/>
  </w:style>
  <w:style w:type="table" w:customStyle="1" w:styleId="TableGrid112">
    <w:name w:val="Table Grid11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C5FAF"/>
  </w:style>
  <w:style w:type="numbering" w:customStyle="1" w:styleId="NoList1211">
    <w:name w:val="No List1211"/>
    <w:next w:val="a2"/>
    <w:uiPriority w:val="99"/>
    <w:semiHidden/>
    <w:unhideWhenUsed/>
    <w:rsid w:val="00EC5FAF"/>
  </w:style>
  <w:style w:type="numbering" w:customStyle="1" w:styleId="11111">
    <w:name w:val="リストなし1111"/>
    <w:next w:val="a2"/>
    <w:uiPriority w:val="99"/>
    <w:semiHidden/>
    <w:unhideWhenUsed/>
    <w:rsid w:val="00EC5FAF"/>
  </w:style>
  <w:style w:type="numbering" w:customStyle="1" w:styleId="11112">
    <w:name w:val="无列表1111"/>
    <w:next w:val="a2"/>
    <w:semiHidden/>
    <w:rsid w:val="00EC5FAF"/>
  </w:style>
  <w:style w:type="numbering" w:customStyle="1" w:styleId="NoList2111">
    <w:name w:val="No List2111"/>
    <w:next w:val="a2"/>
    <w:semiHidden/>
    <w:rsid w:val="00EC5FAF"/>
  </w:style>
  <w:style w:type="numbering" w:customStyle="1" w:styleId="NoList3111">
    <w:name w:val="No List3111"/>
    <w:next w:val="a2"/>
    <w:uiPriority w:val="99"/>
    <w:semiHidden/>
    <w:rsid w:val="00EC5FAF"/>
  </w:style>
  <w:style w:type="numbering" w:customStyle="1" w:styleId="111110">
    <w:name w:val="無清單11111"/>
    <w:next w:val="a2"/>
    <w:uiPriority w:val="99"/>
    <w:semiHidden/>
    <w:unhideWhenUsed/>
    <w:rsid w:val="00EC5FAF"/>
  </w:style>
  <w:style w:type="numbering" w:customStyle="1" w:styleId="NoList131">
    <w:name w:val="No List131"/>
    <w:next w:val="a2"/>
    <w:uiPriority w:val="99"/>
    <w:semiHidden/>
    <w:unhideWhenUsed/>
    <w:rsid w:val="00EC5FAF"/>
  </w:style>
  <w:style w:type="numbering" w:customStyle="1" w:styleId="1210">
    <w:name w:val="リストなし121"/>
    <w:next w:val="a2"/>
    <w:uiPriority w:val="99"/>
    <w:semiHidden/>
    <w:unhideWhenUsed/>
    <w:rsid w:val="00EC5FAF"/>
  </w:style>
  <w:style w:type="numbering" w:customStyle="1" w:styleId="1211">
    <w:name w:val="无列表121"/>
    <w:next w:val="a2"/>
    <w:semiHidden/>
    <w:rsid w:val="00EC5FAF"/>
  </w:style>
  <w:style w:type="numbering" w:customStyle="1" w:styleId="NoList221">
    <w:name w:val="No List221"/>
    <w:next w:val="a2"/>
    <w:semiHidden/>
    <w:rsid w:val="00EC5FAF"/>
  </w:style>
  <w:style w:type="numbering" w:customStyle="1" w:styleId="NoList321">
    <w:name w:val="No List321"/>
    <w:next w:val="a2"/>
    <w:uiPriority w:val="99"/>
    <w:semiHidden/>
    <w:rsid w:val="00EC5FAF"/>
  </w:style>
  <w:style w:type="numbering" w:customStyle="1" w:styleId="NoList1121">
    <w:name w:val="No List1121"/>
    <w:next w:val="a2"/>
    <w:uiPriority w:val="99"/>
    <w:semiHidden/>
    <w:unhideWhenUsed/>
    <w:rsid w:val="00EC5FAF"/>
  </w:style>
  <w:style w:type="numbering" w:customStyle="1" w:styleId="211">
    <w:name w:val="无列表211"/>
    <w:next w:val="a2"/>
    <w:uiPriority w:val="99"/>
    <w:semiHidden/>
    <w:unhideWhenUsed/>
    <w:rsid w:val="00EC5FAF"/>
  </w:style>
  <w:style w:type="numbering" w:customStyle="1" w:styleId="NoList1221">
    <w:name w:val="No List1221"/>
    <w:next w:val="a2"/>
    <w:uiPriority w:val="99"/>
    <w:semiHidden/>
    <w:unhideWhenUsed/>
    <w:rsid w:val="00EC5FAF"/>
  </w:style>
  <w:style w:type="numbering" w:customStyle="1" w:styleId="11210">
    <w:name w:val="リストなし1121"/>
    <w:next w:val="a2"/>
    <w:uiPriority w:val="99"/>
    <w:semiHidden/>
    <w:unhideWhenUsed/>
    <w:rsid w:val="00EC5FAF"/>
  </w:style>
  <w:style w:type="numbering" w:customStyle="1" w:styleId="11211">
    <w:name w:val="无列表1121"/>
    <w:next w:val="a2"/>
    <w:semiHidden/>
    <w:rsid w:val="00EC5FAF"/>
  </w:style>
  <w:style w:type="numbering" w:customStyle="1" w:styleId="NoList2121">
    <w:name w:val="No List2121"/>
    <w:next w:val="a2"/>
    <w:semiHidden/>
    <w:rsid w:val="00EC5FAF"/>
  </w:style>
  <w:style w:type="numbering" w:customStyle="1" w:styleId="NoList3121">
    <w:name w:val="No List3121"/>
    <w:next w:val="a2"/>
    <w:uiPriority w:val="99"/>
    <w:semiHidden/>
    <w:rsid w:val="00EC5FAF"/>
  </w:style>
  <w:style w:type="numbering" w:customStyle="1" w:styleId="NoList11121">
    <w:name w:val="No List11121"/>
    <w:next w:val="a2"/>
    <w:uiPriority w:val="99"/>
    <w:semiHidden/>
    <w:unhideWhenUsed/>
    <w:rsid w:val="00EC5FAF"/>
  </w:style>
  <w:style w:type="paragraph" w:customStyle="1" w:styleId="IntenseQuote1">
    <w:name w:val="Intense Quote1"/>
    <w:basedOn w:val="a"/>
    <w:next w:val="a"/>
    <w:uiPriority w:val="30"/>
    <w:qFormat/>
    <w:rsid w:val="00EC5F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C5F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C5FAF"/>
    <w:rPr>
      <w:rFonts w:ascii="Times New Roman" w:hAnsi="Times New Roman"/>
      <w:i/>
      <w:iCs/>
      <w:color w:val="5B9BD5" w:themeColor="accent1"/>
      <w:lang w:val="en-GB" w:eastAsia="en-US"/>
    </w:rPr>
  </w:style>
  <w:style w:type="table" w:customStyle="1" w:styleId="TableGrid7">
    <w:name w:val="Table Grid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C5FAF"/>
  </w:style>
  <w:style w:type="numbering" w:customStyle="1" w:styleId="NoList14">
    <w:name w:val="No List14"/>
    <w:next w:val="a2"/>
    <w:uiPriority w:val="99"/>
    <w:semiHidden/>
    <w:unhideWhenUsed/>
    <w:rsid w:val="00EC5FAF"/>
  </w:style>
  <w:style w:type="numbering" w:customStyle="1" w:styleId="131">
    <w:name w:val="リストなし13"/>
    <w:next w:val="a2"/>
    <w:uiPriority w:val="99"/>
    <w:semiHidden/>
    <w:unhideWhenUsed/>
    <w:rsid w:val="00EC5FAF"/>
  </w:style>
  <w:style w:type="numbering" w:customStyle="1" w:styleId="NoList23">
    <w:name w:val="No List23"/>
    <w:next w:val="a2"/>
    <w:semiHidden/>
    <w:rsid w:val="00EC5FAF"/>
  </w:style>
  <w:style w:type="numbering" w:customStyle="1" w:styleId="NoList33">
    <w:name w:val="No List33"/>
    <w:next w:val="a2"/>
    <w:uiPriority w:val="99"/>
    <w:semiHidden/>
    <w:rsid w:val="00EC5FAF"/>
  </w:style>
  <w:style w:type="numbering" w:customStyle="1" w:styleId="NoList123">
    <w:name w:val="No List123"/>
    <w:next w:val="a2"/>
    <w:uiPriority w:val="99"/>
    <w:semiHidden/>
    <w:unhideWhenUsed/>
    <w:rsid w:val="00EC5FAF"/>
  </w:style>
  <w:style w:type="numbering" w:customStyle="1" w:styleId="113">
    <w:name w:val="リストなし113"/>
    <w:next w:val="a2"/>
    <w:uiPriority w:val="99"/>
    <w:semiHidden/>
    <w:unhideWhenUsed/>
    <w:rsid w:val="00EC5FAF"/>
  </w:style>
  <w:style w:type="numbering" w:customStyle="1" w:styleId="1130">
    <w:name w:val="无列表113"/>
    <w:next w:val="a2"/>
    <w:semiHidden/>
    <w:rsid w:val="00EC5FAF"/>
  </w:style>
  <w:style w:type="numbering" w:customStyle="1" w:styleId="NoList213">
    <w:name w:val="No List213"/>
    <w:next w:val="a2"/>
    <w:semiHidden/>
    <w:rsid w:val="00EC5FAF"/>
  </w:style>
  <w:style w:type="numbering" w:customStyle="1" w:styleId="NoList313">
    <w:name w:val="No List313"/>
    <w:next w:val="a2"/>
    <w:uiPriority w:val="99"/>
    <w:semiHidden/>
    <w:rsid w:val="00EC5FAF"/>
  </w:style>
  <w:style w:type="numbering" w:customStyle="1" w:styleId="NoList1113">
    <w:name w:val="No List1113"/>
    <w:next w:val="a2"/>
    <w:uiPriority w:val="99"/>
    <w:semiHidden/>
    <w:unhideWhenUsed/>
    <w:rsid w:val="00EC5FAF"/>
  </w:style>
  <w:style w:type="numbering" w:customStyle="1" w:styleId="NoList51">
    <w:name w:val="No List51"/>
    <w:next w:val="a2"/>
    <w:uiPriority w:val="99"/>
    <w:semiHidden/>
    <w:unhideWhenUsed/>
    <w:rsid w:val="00EC5FAF"/>
  </w:style>
  <w:style w:type="numbering" w:customStyle="1" w:styleId="1310">
    <w:name w:val="无列表131"/>
    <w:next w:val="a2"/>
    <w:semiHidden/>
    <w:rsid w:val="00EC5FAF"/>
  </w:style>
  <w:style w:type="numbering" w:customStyle="1" w:styleId="NoList1131">
    <w:name w:val="No List1131"/>
    <w:next w:val="a2"/>
    <w:uiPriority w:val="99"/>
    <w:semiHidden/>
    <w:unhideWhenUsed/>
    <w:rsid w:val="00EC5FAF"/>
  </w:style>
  <w:style w:type="numbering" w:customStyle="1" w:styleId="NoList411">
    <w:name w:val="No List411"/>
    <w:next w:val="a2"/>
    <w:uiPriority w:val="99"/>
    <w:semiHidden/>
    <w:unhideWhenUsed/>
    <w:rsid w:val="00EC5FAF"/>
  </w:style>
  <w:style w:type="numbering" w:customStyle="1" w:styleId="221">
    <w:name w:val="无列表221"/>
    <w:next w:val="a2"/>
    <w:uiPriority w:val="99"/>
    <w:semiHidden/>
    <w:unhideWhenUsed/>
    <w:rsid w:val="00EC5FAF"/>
  </w:style>
  <w:style w:type="numbering" w:customStyle="1" w:styleId="NoList12111">
    <w:name w:val="No List12111"/>
    <w:next w:val="a2"/>
    <w:uiPriority w:val="99"/>
    <w:semiHidden/>
    <w:unhideWhenUsed/>
    <w:rsid w:val="00EC5FAF"/>
  </w:style>
  <w:style w:type="numbering" w:customStyle="1" w:styleId="111111">
    <w:name w:val="リストなし11111"/>
    <w:next w:val="a2"/>
    <w:uiPriority w:val="99"/>
    <w:semiHidden/>
    <w:unhideWhenUsed/>
    <w:rsid w:val="00EC5FAF"/>
  </w:style>
  <w:style w:type="numbering" w:customStyle="1" w:styleId="111112">
    <w:name w:val="无列表11111"/>
    <w:next w:val="a2"/>
    <w:semiHidden/>
    <w:rsid w:val="00EC5FAF"/>
  </w:style>
  <w:style w:type="numbering" w:customStyle="1" w:styleId="NoList21111">
    <w:name w:val="No List21111"/>
    <w:next w:val="a2"/>
    <w:semiHidden/>
    <w:rsid w:val="00EC5FAF"/>
  </w:style>
  <w:style w:type="numbering" w:customStyle="1" w:styleId="NoList31111">
    <w:name w:val="No List31111"/>
    <w:next w:val="a2"/>
    <w:uiPriority w:val="99"/>
    <w:semiHidden/>
    <w:rsid w:val="00EC5FAF"/>
  </w:style>
  <w:style w:type="numbering" w:customStyle="1" w:styleId="1111110">
    <w:name w:val="無清單111111"/>
    <w:next w:val="a2"/>
    <w:uiPriority w:val="99"/>
    <w:semiHidden/>
    <w:unhideWhenUsed/>
    <w:rsid w:val="00EC5FAF"/>
  </w:style>
  <w:style w:type="numbering" w:customStyle="1" w:styleId="NoList1311">
    <w:name w:val="No List1311"/>
    <w:next w:val="a2"/>
    <w:uiPriority w:val="99"/>
    <w:semiHidden/>
    <w:unhideWhenUsed/>
    <w:rsid w:val="00EC5FAF"/>
  </w:style>
  <w:style w:type="numbering" w:customStyle="1" w:styleId="12110">
    <w:name w:val="リストなし1211"/>
    <w:next w:val="a2"/>
    <w:uiPriority w:val="99"/>
    <w:semiHidden/>
    <w:unhideWhenUsed/>
    <w:rsid w:val="00EC5FAF"/>
  </w:style>
  <w:style w:type="numbering" w:customStyle="1" w:styleId="12111">
    <w:name w:val="无列表1211"/>
    <w:next w:val="a2"/>
    <w:semiHidden/>
    <w:rsid w:val="00EC5FAF"/>
  </w:style>
  <w:style w:type="numbering" w:customStyle="1" w:styleId="NoList2211">
    <w:name w:val="No List2211"/>
    <w:next w:val="a2"/>
    <w:semiHidden/>
    <w:rsid w:val="00EC5FAF"/>
  </w:style>
  <w:style w:type="numbering" w:customStyle="1" w:styleId="NoList3211">
    <w:name w:val="No List3211"/>
    <w:next w:val="a2"/>
    <w:uiPriority w:val="99"/>
    <w:semiHidden/>
    <w:rsid w:val="00EC5FAF"/>
  </w:style>
  <w:style w:type="numbering" w:customStyle="1" w:styleId="NoList11211">
    <w:name w:val="No List11211"/>
    <w:next w:val="a2"/>
    <w:uiPriority w:val="99"/>
    <w:semiHidden/>
    <w:unhideWhenUsed/>
    <w:rsid w:val="00EC5FAF"/>
  </w:style>
  <w:style w:type="numbering" w:customStyle="1" w:styleId="2111">
    <w:name w:val="无列表2111"/>
    <w:next w:val="a2"/>
    <w:uiPriority w:val="99"/>
    <w:semiHidden/>
    <w:unhideWhenUsed/>
    <w:rsid w:val="00EC5FAF"/>
  </w:style>
  <w:style w:type="numbering" w:customStyle="1" w:styleId="NoList12211">
    <w:name w:val="No List12211"/>
    <w:next w:val="a2"/>
    <w:uiPriority w:val="99"/>
    <w:semiHidden/>
    <w:unhideWhenUsed/>
    <w:rsid w:val="00EC5FAF"/>
  </w:style>
  <w:style w:type="numbering" w:customStyle="1" w:styleId="112110">
    <w:name w:val="リストなし11211"/>
    <w:next w:val="a2"/>
    <w:uiPriority w:val="99"/>
    <w:semiHidden/>
    <w:unhideWhenUsed/>
    <w:rsid w:val="00EC5FAF"/>
  </w:style>
  <w:style w:type="numbering" w:customStyle="1" w:styleId="112111">
    <w:name w:val="无列表11211"/>
    <w:next w:val="a2"/>
    <w:semiHidden/>
    <w:rsid w:val="00EC5FAF"/>
  </w:style>
  <w:style w:type="numbering" w:customStyle="1" w:styleId="NoList21211">
    <w:name w:val="No List21211"/>
    <w:next w:val="a2"/>
    <w:semiHidden/>
    <w:rsid w:val="00EC5FAF"/>
  </w:style>
  <w:style w:type="numbering" w:customStyle="1" w:styleId="NoList31211">
    <w:name w:val="No List31211"/>
    <w:next w:val="a2"/>
    <w:uiPriority w:val="99"/>
    <w:semiHidden/>
    <w:rsid w:val="00EC5FAF"/>
  </w:style>
  <w:style w:type="numbering" w:customStyle="1" w:styleId="NoList111211">
    <w:name w:val="No List111211"/>
    <w:next w:val="a2"/>
    <w:uiPriority w:val="99"/>
    <w:semiHidden/>
    <w:unhideWhenUsed/>
    <w:rsid w:val="00EC5FAF"/>
  </w:style>
  <w:style w:type="numbering" w:customStyle="1" w:styleId="NoList511">
    <w:name w:val="No List511"/>
    <w:next w:val="a2"/>
    <w:uiPriority w:val="99"/>
    <w:semiHidden/>
    <w:unhideWhenUsed/>
    <w:rsid w:val="00EC5FAF"/>
  </w:style>
  <w:style w:type="numbering" w:customStyle="1" w:styleId="NoList61">
    <w:name w:val="No List61"/>
    <w:next w:val="a2"/>
    <w:uiPriority w:val="99"/>
    <w:semiHidden/>
    <w:unhideWhenUsed/>
    <w:rsid w:val="00EC5FAF"/>
  </w:style>
  <w:style w:type="numbering" w:customStyle="1" w:styleId="NoList141">
    <w:name w:val="No List141"/>
    <w:next w:val="a2"/>
    <w:uiPriority w:val="99"/>
    <w:semiHidden/>
    <w:unhideWhenUsed/>
    <w:rsid w:val="00EC5FAF"/>
  </w:style>
  <w:style w:type="numbering" w:customStyle="1" w:styleId="1311">
    <w:name w:val="リストなし131"/>
    <w:next w:val="a2"/>
    <w:uiPriority w:val="99"/>
    <w:semiHidden/>
    <w:unhideWhenUsed/>
    <w:rsid w:val="00EC5FAF"/>
  </w:style>
  <w:style w:type="numbering" w:customStyle="1" w:styleId="NoList231">
    <w:name w:val="No List231"/>
    <w:next w:val="a2"/>
    <w:semiHidden/>
    <w:rsid w:val="00EC5FAF"/>
  </w:style>
  <w:style w:type="numbering" w:customStyle="1" w:styleId="NoList331">
    <w:name w:val="No List331"/>
    <w:next w:val="a2"/>
    <w:uiPriority w:val="99"/>
    <w:semiHidden/>
    <w:rsid w:val="00EC5FAF"/>
  </w:style>
  <w:style w:type="numbering" w:customStyle="1" w:styleId="NoList114">
    <w:name w:val="No List114"/>
    <w:next w:val="a2"/>
    <w:uiPriority w:val="99"/>
    <w:semiHidden/>
    <w:unhideWhenUsed/>
    <w:rsid w:val="00EC5FAF"/>
  </w:style>
  <w:style w:type="numbering" w:customStyle="1" w:styleId="NoList42">
    <w:name w:val="No List42"/>
    <w:next w:val="a2"/>
    <w:uiPriority w:val="99"/>
    <w:semiHidden/>
    <w:unhideWhenUsed/>
    <w:rsid w:val="00EC5FAF"/>
  </w:style>
  <w:style w:type="numbering" w:customStyle="1" w:styleId="NoList1231">
    <w:name w:val="No List1231"/>
    <w:next w:val="a2"/>
    <w:uiPriority w:val="99"/>
    <w:semiHidden/>
    <w:unhideWhenUsed/>
    <w:rsid w:val="00EC5FAF"/>
  </w:style>
  <w:style w:type="numbering" w:customStyle="1" w:styleId="1131">
    <w:name w:val="リストなし1131"/>
    <w:next w:val="a2"/>
    <w:uiPriority w:val="99"/>
    <w:semiHidden/>
    <w:unhideWhenUsed/>
    <w:rsid w:val="00EC5FAF"/>
  </w:style>
  <w:style w:type="numbering" w:customStyle="1" w:styleId="11310">
    <w:name w:val="无列表1131"/>
    <w:next w:val="a2"/>
    <w:semiHidden/>
    <w:rsid w:val="00EC5FAF"/>
  </w:style>
  <w:style w:type="numbering" w:customStyle="1" w:styleId="NoList2131">
    <w:name w:val="No List2131"/>
    <w:next w:val="a2"/>
    <w:semiHidden/>
    <w:rsid w:val="00EC5FAF"/>
  </w:style>
  <w:style w:type="numbering" w:customStyle="1" w:styleId="NoList3131">
    <w:name w:val="No List3131"/>
    <w:next w:val="a2"/>
    <w:uiPriority w:val="99"/>
    <w:semiHidden/>
    <w:rsid w:val="00EC5FAF"/>
  </w:style>
  <w:style w:type="numbering" w:customStyle="1" w:styleId="NoList11131">
    <w:name w:val="No List11131"/>
    <w:next w:val="a2"/>
    <w:uiPriority w:val="99"/>
    <w:semiHidden/>
    <w:unhideWhenUsed/>
    <w:rsid w:val="00EC5FAF"/>
  </w:style>
  <w:style w:type="numbering" w:customStyle="1" w:styleId="NoList1212">
    <w:name w:val="No List1212"/>
    <w:next w:val="a2"/>
    <w:uiPriority w:val="99"/>
    <w:semiHidden/>
    <w:unhideWhenUsed/>
    <w:rsid w:val="00EC5FAF"/>
  </w:style>
  <w:style w:type="numbering" w:customStyle="1" w:styleId="11120">
    <w:name w:val="リストなし1112"/>
    <w:next w:val="a2"/>
    <w:uiPriority w:val="99"/>
    <w:semiHidden/>
    <w:unhideWhenUsed/>
    <w:rsid w:val="00EC5FAF"/>
  </w:style>
  <w:style w:type="numbering" w:customStyle="1" w:styleId="11121">
    <w:name w:val="无列表1112"/>
    <w:next w:val="a2"/>
    <w:semiHidden/>
    <w:rsid w:val="00EC5FAF"/>
  </w:style>
  <w:style w:type="numbering" w:customStyle="1" w:styleId="NoList2112">
    <w:name w:val="No List2112"/>
    <w:next w:val="a2"/>
    <w:semiHidden/>
    <w:rsid w:val="00EC5FAF"/>
  </w:style>
  <w:style w:type="numbering" w:customStyle="1" w:styleId="NoList3112">
    <w:name w:val="No List3112"/>
    <w:next w:val="a2"/>
    <w:uiPriority w:val="99"/>
    <w:semiHidden/>
    <w:rsid w:val="00EC5FAF"/>
  </w:style>
  <w:style w:type="numbering" w:customStyle="1" w:styleId="NoList52">
    <w:name w:val="No List52"/>
    <w:next w:val="a2"/>
    <w:uiPriority w:val="99"/>
    <w:semiHidden/>
    <w:unhideWhenUsed/>
    <w:rsid w:val="00EC5FAF"/>
  </w:style>
  <w:style w:type="numbering" w:customStyle="1" w:styleId="NoList132">
    <w:name w:val="No List132"/>
    <w:next w:val="a2"/>
    <w:uiPriority w:val="99"/>
    <w:semiHidden/>
    <w:unhideWhenUsed/>
    <w:rsid w:val="00EC5FAF"/>
  </w:style>
  <w:style w:type="numbering" w:customStyle="1" w:styleId="122">
    <w:name w:val="リストなし122"/>
    <w:next w:val="a2"/>
    <w:uiPriority w:val="99"/>
    <w:semiHidden/>
    <w:unhideWhenUsed/>
    <w:rsid w:val="00EC5FAF"/>
  </w:style>
  <w:style w:type="numbering" w:customStyle="1" w:styleId="1220">
    <w:name w:val="无列表122"/>
    <w:next w:val="a2"/>
    <w:semiHidden/>
    <w:rsid w:val="00EC5FAF"/>
  </w:style>
  <w:style w:type="numbering" w:customStyle="1" w:styleId="NoList222">
    <w:name w:val="No List222"/>
    <w:next w:val="a2"/>
    <w:semiHidden/>
    <w:rsid w:val="00EC5FAF"/>
  </w:style>
  <w:style w:type="numbering" w:customStyle="1" w:styleId="NoList322">
    <w:name w:val="No List322"/>
    <w:next w:val="a2"/>
    <w:uiPriority w:val="99"/>
    <w:semiHidden/>
    <w:rsid w:val="00EC5FAF"/>
  </w:style>
  <w:style w:type="numbering" w:customStyle="1" w:styleId="NoList1122">
    <w:name w:val="No List1122"/>
    <w:next w:val="a2"/>
    <w:uiPriority w:val="99"/>
    <w:semiHidden/>
    <w:unhideWhenUsed/>
    <w:rsid w:val="00EC5FAF"/>
  </w:style>
  <w:style w:type="numbering" w:customStyle="1" w:styleId="212">
    <w:name w:val="无列表212"/>
    <w:next w:val="a2"/>
    <w:uiPriority w:val="99"/>
    <w:semiHidden/>
    <w:unhideWhenUsed/>
    <w:rsid w:val="00EC5FAF"/>
  </w:style>
  <w:style w:type="numbering" w:customStyle="1" w:styleId="NoList11122">
    <w:name w:val="No List11122"/>
    <w:next w:val="a2"/>
    <w:uiPriority w:val="99"/>
    <w:semiHidden/>
    <w:unhideWhenUsed/>
    <w:rsid w:val="00EC5FAF"/>
  </w:style>
  <w:style w:type="numbering" w:customStyle="1" w:styleId="NoList7">
    <w:name w:val="No List7"/>
    <w:next w:val="a2"/>
    <w:uiPriority w:val="99"/>
    <w:semiHidden/>
    <w:unhideWhenUsed/>
    <w:rsid w:val="00EC5FAF"/>
  </w:style>
  <w:style w:type="numbering" w:customStyle="1" w:styleId="NoList15">
    <w:name w:val="No List15"/>
    <w:next w:val="a2"/>
    <w:uiPriority w:val="99"/>
    <w:semiHidden/>
    <w:unhideWhenUsed/>
    <w:rsid w:val="00EC5FAF"/>
  </w:style>
  <w:style w:type="numbering" w:customStyle="1" w:styleId="140">
    <w:name w:val="リストなし14"/>
    <w:next w:val="a2"/>
    <w:uiPriority w:val="99"/>
    <w:semiHidden/>
    <w:unhideWhenUsed/>
    <w:rsid w:val="00EC5FAF"/>
  </w:style>
  <w:style w:type="numbering" w:customStyle="1" w:styleId="141">
    <w:name w:val="无列表14"/>
    <w:next w:val="a2"/>
    <w:semiHidden/>
    <w:rsid w:val="00EC5FAF"/>
  </w:style>
  <w:style w:type="numbering" w:customStyle="1" w:styleId="NoList24">
    <w:name w:val="No List24"/>
    <w:next w:val="a2"/>
    <w:semiHidden/>
    <w:rsid w:val="00EC5FAF"/>
  </w:style>
  <w:style w:type="numbering" w:customStyle="1" w:styleId="NoList34">
    <w:name w:val="No List34"/>
    <w:next w:val="a2"/>
    <w:uiPriority w:val="99"/>
    <w:semiHidden/>
    <w:rsid w:val="00EC5FAF"/>
  </w:style>
  <w:style w:type="numbering" w:customStyle="1" w:styleId="NoList115">
    <w:name w:val="No List115"/>
    <w:next w:val="a2"/>
    <w:uiPriority w:val="99"/>
    <w:semiHidden/>
    <w:unhideWhenUsed/>
    <w:rsid w:val="00EC5FAF"/>
  </w:style>
  <w:style w:type="numbering" w:customStyle="1" w:styleId="NoList43">
    <w:name w:val="No List43"/>
    <w:next w:val="a2"/>
    <w:uiPriority w:val="99"/>
    <w:semiHidden/>
    <w:unhideWhenUsed/>
    <w:rsid w:val="00EC5FAF"/>
  </w:style>
  <w:style w:type="numbering" w:customStyle="1" w:styleId="NoList124">
    <w:name w:val="No List124"/>
    <w:next w:val="a2"/>
    <w:uiPriority w:val="99"/>
    <w:semiHidden/>
    <w:unhideWhenUsed/>
    <w:rsid w:val="00EC5FAF"/>
  </w:style>
  <w:style w:type="numbering" w:customStyle="1" w:styleId="114">
    <w:name w:val="リストなし114"/>
    <w:next w:val="a2"/>
    <w:uiPriority w:val="99"/>
    <w:semiHidden/>
    <w:unhideWhenUsed/>
    <w:rsid w:val="00EC5FAF"/>
  </w:style>
  <w:style w:type="numbering" w:customStyle="1" w:styleId="1140">
    <w:name w:val="无列表114"/>
    <w:next w:val="a2"/>
    <w:semiHidden/>
    <w:rsid w:val="00EC5FAF"/>
  </w:style>
  <w:style w:type="numbering" w:customStyle="1" w:styleId="NoList214">
    <w:name w:val="No List214"/>
    <w:next w:val="a2"/>
    <w:semiHidden/>
    <w:rsid w:val="00EC5FAF"/>
  </w:style>
  <w:style w:type="numbering" w:customStyle="1" w:styleId="NoList314">
    <w:name w:val="No List314"/>
    <w:next w:val="a2"/>
    <w:uiPriority w:val="99"/>
    <w:semiHidden/>
    <w:rsid w:val="00EC5FAF"/>
  </w:style>
  <w:style w:type="numbering" w:customStyle="1" w:styleId="NoList1114">
    <w:name w:val="No List1114"/>
    <w:next w:val="a2"/>
    <w:uiPriority w:val="99"/>
    <w:semiHidden/>
    <w:unhideWhenUsed/>
    <w:rsid w:val="00EC5FAF"/>
  </w:style>
  <w:style w:type="numbering" w:customStyle="1" w:styleId="230">
    <w:name w:val="无列表23"/>
    <w:next w:val="a2"/>
    <w:uiPriority w:val="99"/>
    <w:semiHidden/>
    <w:unhideWhenUsed/>
    <w:rsid w:val="00EC5FAF"/>
  </w:style>
  <w:style w:type="numbering" w:customStyle="1" w:styleId="NoList1213">
    <w:name w:val="No List1213"/>
    <w:next w:val="a2"/>
    <w:uiPriority w:val="99"/>
    <w:semiHidden/>
    <w:unhideWhenUsed/>
    <w:rsid w:val="00EC5FAF"/>
  </w:style>
  <w:style w:type="numbering" w:customStyle="1" w:styleId="1113">
    <w:name w:val="リストなし1113"/>
    <w:next w:val="a2"/>
    <w:uiPriority w:val="99"/>
    <w:semiHidden/>
    <w:unhideWhenUsed/>
    <w:rsid w:val="00EC5FAF"/>
  </w:style>
  <w:style w:type="numbering" w:customStyle="1" w:styleId="11130">
    <w:name w:val="无列表1113"/>
    <w:next w:val="a2"/>
    <w:semiHidden/>
    <w:rsid w:val="00EC5FAF"/>
  </w:style>
  <w:style w:type="numbering" w:customStyle="1" w:styleId="NoList2113">
    <w:name w:val="No List2113"/>
    <w:next w:val="a2"/>
    <w:semiHidden/>
    <w:rsid w:val="00EC5FAF"/>
  </w:style>
  <w:style w:type="numbering" w:customStyle="1" w:styleId="NoList3113">
    <w:name w:val="No List3113"/>
    <w:next w:val="a2"/>
    <w:uiPriority w:val="99"/>
    <w:semiHidden/>
    <w:rsid w:val="00EC5FAF"/>
  </w:style>
  <w:style w:type="numbering" w:customStyle="1" w:styleId="NoList53">
    <w:name w:val="No List53"/>
    <w:next w:val="a2"/>
    <w:uiPriority w:val="99"/>
    <w:semiHidden/>
    <w:unhideWhenUsed/>
    <w:rsid w:val="00EC5FAF"/>
  </w:style>
  <w:style w:type="numbering" w:customStyle="1" w:styleId="NoList133">
    <w:name w:val="No List133"/>
    <w:next w:val="a2"/>
    <w:uiPriority w:val="99"/>
    <w:semiHidden/>
    <w:unhideWhenUsed/>
    <w:rsid w:val="00EC5FAF"/>
  </w:style>
  <w:style w:type="numbering" w:customStyle="1" w:styleId="123">
    <w:name w:val="リストなし123"/>
    <w:next w:val="a2"/>
    <w:uiPriority w:val="99"/>
    <w:semiHidden/>
    <w:unhideWhenUsed/>
    <w:rsid w:val="00EC5FAF"/>
  </w:style>
  <w:style w:type="numbering" w:customStyle="1" w:styleId="1230">
    <w:name w:val="无列表123"/>
    <w:next w:val="a2"/>
    <w:semiHidden/>
    <w:rsid w:val="00EC5FAF"/>
  </w:style>
  <w:style w:type="numbering" w:customStyle="1" w:styleId="NoList223">
    <w:name w:val="No List223"/>
    <w:next w:val="a2"/>
    <w:semiHidden/>
    <w:rsid w:val="00EC5FAF"/>
  </w:style>
  <w:style w:type="numbering" w:customStyle="1" w:styleId="NoList323">
    <w:name w:val="No List323"/>
    <w:next w:val="a2"/>
    <w:uiPriority w:val="99"/>
    <w:semiHidden/>
    <w:rsid w:val="00EC5FAF"/>
  </w:style>
  <w:style w:type="numbering" w:customStyle="1" w:styleId="NoList1123">
    <w:name w:val="No List1123"/>
    <w:next w:val="a2"/>
    <w:uiPriority w:val="99"/>
    <w:semiHidden/>
    <w:unhideWhenUsed/>
    <w:rsid w:val="00EC5FAF"/>
  </w:style>
  <w:style w:type="numbering" w:customStyle="1" w:styleId="213">
    <w:name w:val="无列表213"/>
    <w:next w:val="a2"/>
    <w:uiPriority w:val="99"/>
    <w:semiHidden/>
    <w:unhideWhenUsed/>
    <w:rsid w:val="00EC5FAF"/>
  </w:style>
  <w:style w:type="numbering" w:customStyle="1" w:styleId="NoList1222">
    <w:name w:val="No List1222"/>
    <w:next w:val="a2"/>
    <w:uiPriority w:val="99"/>
    <w:semiHidden/>
    <w:unhideWhenUsed/>
    <w:rsid w:val="00EC5FAF"/>
  </w:style>
  <w:style w:type="numbering" w:customStyle="1" w:styleId="1122">
    <w:name w:val="リストなし1122"/>
    <w:next w:val="a2"/>
    <w:uiPriority w:val="99"/>
    <w:semiHidden/>
    <w:unhideWhenUsed/>
    <w:rsid w:val="00EC5FAF"/>
  </w:style>
  <w:style w:type="numbering" w:customStyle="1" w:styleId="11220">
    <w:name w:val="无列表1122"/>
    <w:next w:val="a2"/>
    <w:semiHidden/>
    <w:rsid w:val="00EC5FAF"/>
  </w:style>
  <w:style w:type="numbering" w:customStyle="1" w:styleId="NoList2122">
    <w:name w:val="No List2122"/>
    <w:next w:val="a2"/>
    <w:semiHidden/>
    <w:rsid w:val="00EC5FAF"/>
  </w:style>
  <w:style w:type="numbering" w:customStyle="1" w:styleId="NoList3122">
    <w:name w:val="No List3122"/>
    <w:next w:val="a2"/>
    <w:uiPriority w:val="99"/>
    <w:semiHidden/>
    <w:rsid w:val="00EC5FAF"/>
  </w:style>
  <w:style w:type="numbering" w:customStyle="1" w:styleId="NoList11123">
    <w:name w:val="No List11123"/>
    <w:next w:val="a2"/>
    <w:uiPriority w:val="99"/>
    <w:semiHidden/>
    <w:unhideWhenUsed/>
    <w:rsid w:val="00EC5FAF"/>
  </w:style>
  <w:style w:type="table" w:customStyle="1" w:styleId="TableGrid1121">
    <w:name w:val="Table Grid1121"/>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C5FAF"/>
  </w:style>
  <w:style w:type="table" w:customStyle="1" w:styleId="TableGrid9">
    <w:name w:val="Table Grid9"/>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C5FAF"/>
  </w:style>
  <w:style w:type="numbering" w:customStyle="1" w:styleId="150">
    <w:name w:val="リストなし15"/>
    <w:next w:val="a2"/>
    <w:uiPriority w:val="99"/>
    <w:semiHidden/>
    <w:unhideWhenUsed/>
    <w:rsid w:val="00EC5FAF"/>
  </w:style>
  <w:style w:type="table" w:customStyle="1" w:styleId="TableGrid15">
    <w:name w:val="Table Grid15"/>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C5FAF"/>
  </w:style>
  <w:style w:type="numbering" w:customStyle="1" w:styleId="NoList25">
    <w:name w:val="No List25"/>
    <w:next w:val="a2"/>
    <w:semiHidden/>
    <w:rsid w:val="00EC5FAF"/>
  </w:style>
  <w:style w:type="numbering" w:customStyle="1" w:styleId="NoList35">
    <w:name w:val="No List35"/>
    <w:next w:val="a2"/>
    <w:uiPriority w:val="99"/>
    <w:semiHidden/>
    <w:rsid w:val="00EC5FAF"/>
  </w:style>
  <w:style w:type="table" w:customStyle="1" w:styleId="TableGrid45">
    <w:name w:val="Table Grid45"/>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C5FAF"/>
  </w:style>
  <w:style w:type="numbering" w:customStyle="1" w:styleId="NoList1115">
    <w:name w:val="No List1115"/>
    <w:next w:val="a2"/>
    <w:uiPriority w:val="99"/>
    <w:semiHidden/>
    <w:unhideWhenUsed/>
    <w:rsid w:val="00EC5FAF"/>
  </w:style>
  <w:style w:type="numbering" w:customStyle="1" w:styleId="240">
    <w:name w:val="无列表24"/>
    <w:next w:val="a2"/>
    <w:uiPriority w:val="99"/>
    <w:semiHidden/>
    <w:unhideWhenUsed/>
    <w:rsid w:val="00EC5FAF"/>
  </w:style>
  <w:style w:type="numbering" w:customStyle="1" w:styleId="NoList125">
    <w:name w:val="No List125"/>
    <w:next w:val="a2"/>
    <w:uiPriority w:val="99"/>
    <w:semiHidden/>
    <w:unhideWhenUsed/>
    <w:rsid w:val="00EC5FAF"/>
  </w:style>
  <w:style w:type="numbering" w:customStyle="1" w:styleId="115">
    <w:name w:val="リストなし115"/>
    <w:next w:val="a2"/>
    <w:uiPriority w:val="99"/>
    <w:semiHidden/>
    <w:unhideWhenUsed/>
    <w:rsid w:val="00EC5FAF"/>
  </w:style>
  <w:style w:type="numbering" w:customStyle="1" w:styleId="1150">
    <w:name w:val="无列表115"/>
    <w:next w:val="a2"/>
    <w:semiHidden/>
    <w:rsid w:val="00EC5FAF"/>
  </w:style>
  <w:style w:type="numbering" w:customStyle="1" w:styleId="NoList215">
    <w:name w:val="No List215"/>
    <w:next w:val="a2"/>
    <w:semiHidden/>
    <w:rsid w:val="00EC5FAF"/>
  </w:style>
  <w:style w:type="numbering" w:customStyle="1" w:styleId="NoList315">
    <w:name w:val="No List315"/>
    <w:next w:val="a2"/>
    <w:uiPriority w:val="99"/>
    <w:semiHidden/>
    <w:rsid w:val="00EC5FAF"/>
  </w:style>
  <w:style w:type="table" w:customStyle="1" w:styleId="TableGrid114">
    <w:name w:val="Table Grid114"/>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C5FAF"/>
  </w:style>
  <w:style w:type="numbering" w:customStyle="1" w:styleId="NoList1124">
    <w:name w:val="No List1124"/>
    <w:next w:val="a2"/>
    <w:uiPriority w:val="99"/>
    <w:semiHidden/>
    <w:unhideWhenUsed/>
    <w:rsid w:val="00EC5FAF"/>
  </w:style>
  <w:style w:type="table" w:customStyle="1" w:styleId="TableGrid53">
    <w:name w:val="Table Grid53"/>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C5FAF"/>
  </w:style>
  <w:style w:type="numbering" w:customStyle="1" w:styleId="1114">
    <w:name w:val="リストなし1114"/>
    <w:next w:val="a2"/>
    <w:uiPriority w:val="99"/>
    <w:semiHidden/>
    <w:unhideWhenUsed/>
    <w:rsid w:val="00EC5FAF"/>
  </w:style>
  <w:style w:type="numbering" w:customStyle="1" w:styleId="11140">
    <w:name w:val="无列表1114"/>
    <w:next w:val="a2"/>
    <w:semiHidden/>
    <w:rsid w:val="00EC5FAF"/>
  </w:style>
  <w:style w:type="numbering" w:customStyle="1" w:styleId="NoList2114">
    <w:name w:val="No List2114"/>
    <w:next w:val="a2"/>
    <w:semiHidden/>
    <w:rsid w:val="00EC5FAF"/>
  </w:style>
  <w:style w:type="numbering" w:customStyle="1" w:styleId="NoList3114">
    <w:name w:val="No List3114"/>
    <w:next w:val="a2"/>
    <w:uiPriority w:val="99"/>
    <w:semiHidden/>
    <w:rsid w:val="00EC5FAF"/>
  </w:style>
  <w:style w:type="numbering" w:customStyle="1" w:styleId="NoList11114">
    <w:name w:val="No List11114"/>
    <w:next w:val="a2"/>
    <w:uiPriority w:val="99"/>
    <w:semiHidden/>
    <w:unhideWhenUsed/>
    <w:rsid w:val="00EC5FAF"/>
  </w:style>
  <w:style w:type="numbering" w:customStyle="1" w:styleId="NoList54">
    <w:name w:val="No List54"/>
    <w:next w:val="a2"/>
    <w:uiPriority w:val="99"/>
    <w:semiHidden/>
    <w:unhideWhenUsed/>
    <w:rsid w:val="00EC5FAF"/>
  </w:style>
  <w:style w:type="table" w:customStyle="1" w:styleId="TableGrid63">
    <w:name w:val="Table Grid63"/>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C5FAF"/>
  </w:style>
  <w:style w:type="numbering" w:customStyle="1" w:styleId="124">
    <w:name w:val="リストなし124"/>
    <w:next w:val="a2"/>
    <w:uiPriority w:val="99"/>
    <w:semiHidden/>
    <w:unhideWhenUsed/>
    <w:rsid w:val="00EC5FAF"/>
  </w:style>
  <w:style w:type="table" w:customStyle="1" w:styleId="TableGrid123">
    <w:name w:val="Table Grid123"/>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C5FAF"/>
  </w:style>
  <w:style w:type="numbering" w:customStyle="1" w:styleId="NoList224">
    <w:name w:val="No List224"/>
    <w:next w:val="a2"/>
    <w:semiHidden/>
    <w:rsid w:val="00EC5FAF"/>
  </w:style>
  <w:style w:type="numbering" w:customStyle="1" w:styleId="NoList324">
    <w:name w:val="No List324"/>
    <w:next w:val="a2"/>
    <w:uiPriority w:val="99"/>
    <w:semiHidden/>
    <w:rsid w:val="00EC5FAF"/>
  </w:style>
  <w:style w:type="table" w:customStyle="1" w:styleId="TableGrid423">
    <w:name w:val="Table Grid423"/>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C5FAF"/>
  </w:style>
  <w:style w:type="numbering" w:customStyle="1" w:styleId="NoList1223">
    <w:name w:val="No List1223"/>
    <w:next w:val="a2"/>
    <w:uiPriority w:val="99"/>
    <w:semiHidden/>
    <w:unhideWhenUsed/>
    <w:rsid w:val="00EC5FAF"/>
  </w:style>
  <w:style w:type="numbering" w:customStyle="1" w:styleId="1123">
    <w:name w:val="リストなし1123"/>
    <w:next w:val="a2"/>
    <w:uiPriority w:val="99"/>
    <w:semiHidden/>
    <w:unhideWhenUsed/>
    <w:rsid w:val="00EC5FAF"/>
  </w:style>
  <w:style w:type="numbering" w:customStyle="1" w:styleId="11230">
    <w:name w:val="无列表1123"/>
    <w:next w:val="a2"/>
    <w:semiHidden/>
    <w:rsid w:val="00EC5FAF"/>
  </w:style>
  <w:style w:type="numbering" w:customStyle="1" w:styleId="NoList2123">
    <w:name w:val="No List2123"/>
    <w:next w:val="a2"/>
    <w:semiHidden/>
    <w:rsid w:val="00EC5FAF"/>
  </w:style>
  <w:style w:type="numbering" w:customStyle="1" w:styleId="NoList3123">
    <w:name w:val="No List3123"/>
    <w:next w:val="a2"/>
    <w:uiPriority w:val="99"/>
    <w:semiHidden/>
    <w:rsid w:val="00EC5FAF"/>
  </w:style>
  <w:style w:type="numbering" w:customStyle="1" w:styleId="NoList11124">
    <w:name w:val="No List11124"/>
    <w:next w:val="a2"/>
    <w:uiPriority w:val="99"/>
    <w:semiHidden/>
    <w:unhideWhenUsed/>
    <w:rsid w:val="00EC5FAF"/>
  </w:style>
  <w:style w:type="table" w:customStyle="1" w:styleId="TableGrid1112">
    <w:name w:val="Table Grid1112"/>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C5FAF"/>
  </w:style>
  <w:style w:type="numbering" w:customStyle="1" w:styleId="132">
    <w:name w:val="无列表132"/>
    <w:next w:val="a2"/>
    <w:semiHidden/>
    <w:rsid w:val="00EC5FAF"/>
  </w:style>
  <w:style w:type="numbering" w:customStyle="1" w:styleId="NoList1132">
    <w:name w:val="No List1132"/>
    <w:next w:val="a2"/>
    <w:uiPriority w:val="99"/>
    <w:semiHidden/>
    <w:unhideWhenUsed/>
    <w:rsid w:val="00EC5FAF"/>
  </w:style>
  <w:style w:type="numbering" w:customStyle="1" w:styleId="NoList412">
    <w:name w:val="No List412"/>
    <w:next w:val="a2"/>
    <w:uiPriority w:val="99"/>
    <w:semiHidden/>
    <w:unhideWhenUsed/>
    <w:rsid w:val="00EC5FAF"/>
  </w:style>
  <w:style w:type="table" w:customStyle="1" w:styleId="TableGrid1122">
    <w:name w:val="Table Grid112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C5FAF"/>
  </w:style>
  <w:style w:type="numbering" w:customStyle="1" w:styleId="NoList12112">
    <w:name w:val="No List12112"/>
    <w:next w:val="a2"/>
    <w:uiPriority w:val="99"/>
    <w:semiHidden/>
    <w:unhideWhenUsed/>
    <w:rsid w:val="00EC5FAF"/>
  </w:style>
  <w:style w:type="numbering" w:customStyle="1" w:styleId="111120">
    <w:name w:val="リストなし11112"/>
    <w:next w:val="a2"/>
    <w:uiPriority w:val="99"/>
    <w:semiHidden/>
    <w:unhideWhenUsed/>
    <w:rsid w:val="00EC5FAF"/>
  </w:style>
  <w:style w:type="numbering" w:customStyle="1" w:styleId="111121">
    <w:name w:val="无列表11112"/>
    <w:next w:val="a2"/>
    <w:semiHidden/>
    <w:rsid w:val="00EC5FAF"/>
  </w:style>
  <w:style w:type="numbering" w:customStyle="1" w:styleId="NoList21112">
    <w:name w:val="No List21112"/>
    <w:next w:val="a2"/>
    <w:semiHidden/>
    <w:rsid w:val="00EC5FAF"/>
  </w:style>
  <w:style w:type="numbering" w:customStyle="1" w:styleId="NoList31112">
    <w:name w:val="No List31112"/>
    <w:next w:val="a2"/>
    <w:uiPriority w:val="99"/>
    <w:semiHidden/>
    <w:rsid w:val="00EC5FAF"/>
  </w:style>
  <w:style w:type="numbering" w:customStyle="1" w:styleId="1111120">
    <w:name w:val="無清單111112"/>
    <w:next w:val="a2"/>
    <w:uiPriority w:val="99"/>
    <w:semiHidden/>
    <w:unhideWhenUsed/>
    <w:rsid w:val="00EC5FAF"/>
  </w:style>
  <w:style w:type="numbering" w:customStyle="1" w:styleId="NoList1312">
    <w:name w:val="No List1312"/>
    <w:next w:val="a2"/>
    <w:uiPriority w:val="99"/>
    <w:semiHidden/>
    <w:unhideWhenUsed/>
    <w:rsid w:val="00EC5FAF"/>
  </w:style>
  <w:style w:type="numbering" w:customStyle="1" w:styleId="1212">
    <w:name w:val="リストなし1212"/>
    <w:next w:val="a2"/>
    <w:uiPriority w:val="99"/>
    <w:semiHidden/>
    <w:unhideWhenUsed/>
    <w:rsid w:val="00EC5FAF"/>
  </w:style>
  <w:style w:type="numbering" w:customStyle="1" w:styleId="12120">
    <w:name w:val="无列表1212"/>
    <w:next w:val="a2"/>
    <w:semiHidden/>
    <w:rsid w:val="00EC5FAF"/>
  </w:style>
  <w:style w:type="numbering" w:customStyle="1" w:styleId="NoList2212">
    <w:name w:val="No List2212"/>
    <w:next w:val="a2"/>
    <w:semiHidden/>
    <w:rsid w:val="00EC5FAF"/>
  </w:style>
  <w:style w:type="numbering" w:customStyle="1" w:styleId="NoList3212">
    <w:name w:val="No List3212"/>
    <w:next w:val="a2"/>
    <w:uiPriority w:val="99"/>
    <w:semiHidden/>
    <w:rsid w:val="00EC5FAF"/>
  </w:style>
  <w:style w:type="numbering" w:customStyle="1" w:styleId="NoList11212">
    <w:name w:val="No List11212"/>
    <w:next w:val="a2"/>
    <w:uiPriority w:val="99"/>
    <w:semiHidden/>
    <w:unhideWhenUsed/>
    <w:rsid w:val="00EC5FAF"/>
  </w:style>
  <w:style w:type="numbering" w:customStyle="1" w:styleId="2112">
    <w:name w:val="无列表2112"/>
    <w:next w:val="a2"/>
    <w:uiPriority w:val="99"/>
    <w:semiHidden/>
    <w:unhideWhenUsed/>
    <w:rsid w:val="00EC5FAF"/>
  </w:style>
  <w:style w:type="numbering" w:customStyle="1" w:styleId="NoList12212">
    <w:name w:val="No List12212"/>
    <w:next w:val="a2"/>
    <w:uiPriority w:val="99"/>
    <w:semiHidden/>
    <w:unhideWhenUsed/>
    <w:rsid w:val="00EC5FAF"/>
  </w:style>
  <w:style w:type="numbering" w:customStyle="1" w:styleId="11212">
    <w:name w:val="リストなし11212"/>
    <w:next w:val="a2"/>
    <w:uiPriority w:val="99"/>
    <w:semiHidden/>
    <w:unhideWhenUsed/>
    <w:rsid w:val="00EC5FAF"/>
  </w:style>
  <w:style w:type="numbering" w:customStyle="1" w:styleId="112120">
    <w:name w:val="无列表11212"/>
    <w:next w:val="a2"/>
    <w:semiHidden/>
    <w:rsid w:val="00EC5FAF"/>
  </w:style>
  <w:style w:type="numbering" w:customStyle="1" w:styleId="NoList21212">
    <w:name w:val="No List21212"/>
    <w:next w:val="a2"/>
    <w:semiHidden/>
    <w:rsid w:val="00EC5FAF"/>
  </w:style>
  <w:style w:type="numbering" w:customStyle="1" w:styleId="NoList31212">
    <w:name w:val="No List31212"/>
    <w:next w:val="a2"/>
    <w:uiPriority w:val="99"/>
    <w:semiHidden/>
    <w:rsid w:val="00EC5FAF"/>
  </w:style>
  <w:style w:type="numbering" w:customStyle="1" w:styleId="NoList111212">
    <w:name w:val="No List111212"/>
    <w:next w:val="a2"/>
    <w:uiPriority w:val="99"/>
    <w:semiHidden/>
    <w:unhideWhenUsed/>
    <w:rsid w:val="00EC5FAF"/>
  </w:style>
  <w:style w:type="character" w:customStyle="1" w:styleId="NumberedListChar">
    <w:name w:val="Numbered List Char"/>
    <w:basedOn w:val="Charb"/>
    <w:link w:val="NumberedList"/>
    <w:rsid w:val="00EC5FAF"/>
    <w:rPr>
      <w:rFonts w:ascii="Times New Roman" w:eastAsia="MS Mincho" w:hAnsi="Times New Roman"/>
      <w:sz w:val="24"/>
      <w:szCs w:val="24"/>
      <w:lang w:val="en-GB" w:eastAsia="en-GB"/>
    </w:rPr>
  </w:style>
  <w:style w:type="paragraph" w:customStyle="1" w:styleId="Doc-text2">
    <w:name w:val="Doc-text2"/>
    <w:basedOn w:val="a"/>
    <w:link w:val="Doc-text2Char"/>
    <w:qFormat/>
    <w:rsid w:val="00EC5F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5FAF"/>
    <w:rPr>
      <w:rFonts w:ascii="Arial" w:eastAsia="MS Mincho" w:hAnsi="Arial" w:cs="Arial"/>
      <w:lang w:val="en-GB" w:eastAsia="ja-JP"/>
    </w:rPr>
  </w:style>
  <w:style w:type="character" w:customStyle="1" w:styleId="1b">
    <w:name w:val="明显强调1"/>
    <w:uiPriority w:val="21"/>
    <w:qFormat/>
    <w:rsid w:val="00EC5FAF"/>
    <w:rPr>
      <w:b/>
      <w:bCs/>
      <w:i/>
      <w:iCs/>
      <w:color w:val="4F81BD"/>
    </w:rPr>
  </w:style>
  <w:style w:type="paragraph" w:customStyle="1" w:styleId="MediumGrid21">
    <w:name w:val="Medium Grid 21"/>
    <w:uiPriority w:val="1"/>
    <w:qFormat/>
    <w:rsid w:val="00EC5F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FA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C5FA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EC5FAF"/>
    <w:rPr>
      <w:rFonts w:ascii="Times New Roman" w:hAnsi="Times New Roman" w:cs="Times New Roman" w:hint="default"/>
      <w:i/>
      <w:iCs/>
    </w:rPr>
  </w:style>
  <w:style w:type="paragraph" w:styleId="aff4">
    <w:name w:val="No Spacing"/>
    <w:basedOn w:val="a"/>
    <w:uiPriority w:val="1"/>
    <w:qFormat/>
    <w:rsid w:val="00EC5FA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EC5FAF"/>
    <w:rPr>
      <w:b/>
      <w:bCs w:val="0"/>
      <w:i/>
      <w:iCs w:val="0"/>
      <w:color w:val="4F81BD"/>
    </w:rPr>
  </w:style>
  <w:style w:type="character" w:styleId="aff6">
    <w:name w:val="Subtle Reference"/>
    <w:uiPriority w:val="31"/>
    <w:qFormat/>
    <w:rsid w:val="00EC5FAF"/>
    <w:rPr>
      <w:smallCaps/>
      <w:color w:val="C0504D"/>
      <w:u w:val="single"/>
    </w:rPr>
  </w:style>
  <w:style w:type="character" w:styleId="aff7">
    <w:name w:val="Intense Reference"/>
    <w:qFormat/>
    <w:rsid w:val="00EC5FAF"/>
    <w:rPr>
      <w:b/>
      <w:bCs w:val="0"/>
      <w:smallCaps/>
      <w:color w:val="C0504D"/>
      <w:spacing w:val="5"/>
      <w:u w:val="single"/>
    </w:rPr>
  </w:style>
  <w:style w:type="paragraph" w:customStyle="1" w:styleId="Header-3gppTdoc">
    <w:name w:val="Header-3gpp Tdoc"/>
    <w:basedOn w:val="a4"/>
    <w:link w:val="Header-3gppTdocChar"/>
    <w:qFormat/>
    <w:rsid w:val="00EC5F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C5FAF"/>
    <w:rPr>
      <w:rFonts w:ascii="Arial" w:eastAsia="MS Mincho" w:hAnsi="Arial" w:cs="Arial"/>
      <w:b/>
      <w:sz w:val="24"/>
      <w:szCs w:val="24"/>
      <w:lang w:eastAsia="en-GB"/>
    </w:rPr>
  </w:style>
  <w:style w:type="numbering" w:customStyle="1" w:styleId="13110">
    <w:name w:val="无列表1311"/>
    <w:next w:val="a2"/>
    <w:semiHidden/>
    <w:rsid w:val="00EC5FAF"/>
  </w:style>
  <w:style w:type="numbering" w:customStyle="1" w:styleId="NoList4111">
    <w:name w:val="No List4111"/>
    <w:next w:val="a2"/>
    <w:uiPriority w:val="99"/>
    <w:semiHidden/>
    <w:unhideWhenUsed/>
    <w:rsid w:val="00EC5FAF"/>
  </w:style>
  <w:style w:type="numbering" w:customStyle="1" w:styleId="2211">
    <w:name w:val="无列表2211"/>
    <w:next w:val="a2"/>
    <w:uiPriority w:val="99"/>
    <w:semiHidden/>
    <w:unhideWhenUsed/>
    <w:rsid w:val="00EC5FAF"/>
  </w:style>
  <w:style w:type="numbering" w:customStyle="1" w:styleId="NoList121111">
    <w:name w:val="No List121111"/>
    <w:next w:val="a2"/>
    <w:uiPriority w:val="99"/>
    <w:semiHidden/>
    <w:unhideWhenUsed/>
    <w:rsid w:val="00EC5FAF"/>
  </w:style>
  <w:style w:type="numbering" w:customStyle="1" w:styleId="1111111">
    <w:name w:val="リストなし111111"/>
    <w:next w:val="a2"/>
    <w:uiPriority w:val="99"/>
    <w:semiHidden/>
    <w:unhideWhenUsed/>
    <w:rsid w:val="00EC5FAF"/>
  </w:style>
  <w:style w:type="numbering" w:customStyle="1" w:styleId="1111112">
    <w:name w:val="无列表111111"/>
    <w:next w:val="a2"/>
    <w:semiHidden/>
    <w:rsid w:val="00EC5FAF"/>
  </w:style>
  <w:style w:type="numbering" w:customStyle="1" w:styleId="NoList211111">
    <w:name w:val="No List211111"/>
    <w:next w:val="a2"/>
    <w:semiHidden/>
    <w:rsid w:val="00EC5FAF"/>
  </w:style>
  <w:style w:type="numbering" w:customStyle="1" w:styleId="NoList311111">
    <w:name w:val="No List311111"/>
    <w:next w:val="a2"/>
    <w:uiPriority w:val="99"/>
    <w:semiHidden/>
    <w:rsid w:val="00EC5FAF"/>
  </w:style>
  <w:style w:type="numbering" w:customStyle="1" w:styleId="11111110">
    <w:name w:val="無清單1111111"/>
    <w:next w:val="a2"/>
    <w:uiPriority w:val="99"/>
    <w:semiHidden/>
    <w:unhideWhenUsed/>
    <w:rsid w:val="00EC5FAF"/>
  </w:style>
  <w:style w:type="numbering" w:customStyle="1" w:styleId="NoList13111">
    <w:name w:val="No List13111"/>
    <w:next w:val="a2"/>
    <w:uiPriority w:val="99"/>
    <w:semiHidden/>
    <w:unhideWhenUsed/>
    <w:rsid w:val="00EC5FAF"/>
  </w:style>
  <w:style w:type="numbering" w:customStyle="1" w:styleId="121110">
    <w:name w:val="リストなし12111"/>
    <w:next w:val="a2"/>
    <w:uiPriority w:val="99"/>
    <w:semiHidden/>
    <w:unhideWhenUsed/>
    <w:rsid w:val="00EC5FAF"/>
  </w:style>
  <w:style w:type="numbering" w:customStyle="1" w:styleId="121111">
    <w:name w:val="无列表12111"/>
    <w:next w:val="a2"/>
    <w:semiHidden/>
    <w:rsid w:val="00EC5FAF"/>
  </w:style>
  <w:style w:type="numbering" w:customStyle="1" w:styleId="NoList22111">
    <w:name w:val="No List22111"/>
    <w:next w:val="a2"/>
    <w:semiHidden/>
    <w:rsid w:val="00EC5FAF"/>
  </w:style>
  <w:style w:type="numbering" w:customStyle="1" w:styleId="NoList32111">
    <w:name w:val="No List32111"/>
    <w:next w:val="a2"/>
    <w:uiPriority w:val="99"/>
    <w:semiHidden/>
    <w:rsid w:val="00EC5FAF"/>
  </w:style>
  <w:style w:type="numbering" w:customStyle="1" w:styleId="NoList112111">
    <w:name w:val="No List112111"/>
    <w:next w:val="a2"/>
    <w:uiPriority w:val="99"/>
    <w:semiHidden/>
    <w:unhideWhenUsed/>
    <w:rsid w:val="00EC5FAF"/>
  </w:style>
  <w:style w:type="numbering" w:customStyle="1" w:styleId="21111">
    <w:name w:val="无列表21111"/>
    <w:next w:val="a2"/>
    <w:uiPriority w:val="99"/>
    <w:semiHidden/>
    <w:unhideWhenUsed/>
    <w:rsid w:val="00EC5FAF"/>
  </w:style>
  <w:style w:type="numbering" w:customStyle="1" w:styleId="NoList122111">
    <w:name w:val="No List122111"/>
    <w:next w:val="a2"/>
    <w:uiPriority w:val="99"/>
    <w:semiHidden/>
    <w:unhideWhenUsed/>
    <w:rsid w:val="00EC5FAF"/>
  </w:style>
  <w:style w:type="numbering" w:customStyle="1" w:styleId="1121110">
    <w:name w:val="リストなし112111"/>
    <w:next w:val="a2"/>
    <w:uiPriority w:val="99"/>
    <w:semiHidden/>
    <w:unhideWhenUsed/>
    <w:rsid w:val="00EC5FAF"/>
  </w:style>
  <w:style w:type="numbering" w:customStyle="1" w:styleId="1121111">
    <w:name w:val="无列表112111"/>
    <w:next w:val="a2"/>
    <w:semiHidden/>
    <w:rsid w:val="00EC5FAF"/>
  </w:style>
  <w:style w:type="numbering" w:customStyle="1" w:styleId="NoList212111">
    <w:name w:val="No List212111"/>
    <w:next w:val="a2"/>
    <w:semiHidden/>
    <w:rsid w:val="00EC5FAF"/>
  </w:style>
  <w:style w:type="numbering" w:customStyle="1" w:styleId="NoList312111">
    <w:name w:val="No List312111"/>
    <w:next w:val="a2"/>
    <w:uiPriority w:val="99"/>
    <w:semiHidden/>
    <w:rsid w:val="00EC5FAF"/>
  </w:style>
  <w:style w:type="numbering" w:customStyle="1" w:styleId="NoList1112111">
    <w:name w:val="No List1112111"/>
    <w:next w:val="a2"/>
    <w:uiPriority w:val="99"/>
    <w:semiHidden/>
    <w:unhideWhenUsed/>
    <w:rsid w:val="00EC5FAF"/>
  </w:style>
  <w:style w:type="numbering" w:customStyle="1" w:styleId="1221">
    <w:name w:val="无列表1221"/>
    <w:next w:val="a2"/>
    <w:semiHidden/>
    <w:rsid w:val="00EC5FAF"/>
  </w:style>
  <w:style w:type="character" w:customStyle="1" w:styleId="Char20">
    <w:name w:val="明显引用 Char2"/>
    <w:basedOn w:val="a0"/>
    <w:uiPriority w:val="30"/>
    <w:rsid w:val="00EC5FAF"/>
    <w:rPr>
      <w:rFonts w:ascii="Times New Roman" w:hAnsi="Times New Roman"/>
      <w:i/>
      <w:iCs/>
      <w:color w:val="5B9BD5" w:themeColor="accent1"/>
      <w:lang w:val="en-GB" w:eastAsia="en-US"/>
    </w:rPr>
  </w:style>
  <w:style w:type="table" w:customStyle="1" w:styleId="TableGrid71">
    <w:name w:val="Table Grid7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C5FA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EC5FAF"/>
    <w:rPr>
      <w:rFonts w:ascii="Cambria" w:hAnsi="Cambria" w:cs="Times New Roman" w:hint="default"/>
      <w:b/>
      <w:bCs/>
      <w:kern w:val="28"/>
      <w:sz w:val="32"/>
      <w:szCs w:val="32"/>
      <w:lang w:val="en-GB" w:eastAsia="en-US"/>
    </w:rPr>
  </w:style>
  <w:style w:type="character" w:customStyle="1" w:styleId="1d">
    <w:name w:val="副標題 字元1"/>
    <w:rsid w:val="00EC5FA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C5FAF"/>
    <w:rPr>
      <w:rFonts w:ascii="Times New Roman" w:eastAsia="Batang" w:hAnsi="Times New Roman"/>
      <w:lang w:val="en-GB" w:eastAsia="en-US"/>
    </w:rPr>
  </w:style>
  <w:style w:type="numbering" w:customStyle="1" w:styleId="NoList62">
    <w:name w:val="No List62"/>
    <w:next w:val="a2"/>
    <w:uiPriority w:val="99"/>
    <w:semiHidden/>
    <w:unhideWhenUsed/>
    <w:rsid w:val="00EC5FAF"/>
  </w:style>
  <w:style w:type="numbering" w:customStyle="1" w:styleId="NoList142">
    <w:name w:val="No List142"/>
    <w:next w:val="a2"/>
    <w:uiPriority w:val="99"/>
    <w:semiHidden/>
    <w:unhideWhenUsed/>
    <w:rsid w:val="00EC5FAF"/>
  </w:style>
  <w:style w:type="numbering" w:customStyle="1" w:styleId="1320">
    <w:name w:val="リストなし132"/>
    <w:next w:val="a2"/>
    <w:uiPriority w:val="99"/>
    <w:semiHidden/>
    <w:unhideWhenUsed/>
    <w:rsid w:val="00EC5FAF"/>
  </w:style>
  <w:style w:type="numbering" w:customStyle="1" w:styleId="NoList232">
    <w:name w:val="No List232"/>
    <w:next w:val="a2"/>
    <w:semiHidden/>
    <w:rsid w:val="00EC5FAF"/>
  </w:style>
  <w:style w:type="numbering" w:customStyle="1" w:styleId="NoList332">
    <w:name w:val="No List332"/>
    <w:next w:val="a2"/>
    <w:uiPriority w:val="99"/>
    <w:semiHidden/>
    <w:rsid w:val="00EC5FAF"/>
  </w:style>
  <w:style w:type="numbering" w:customStyle="1" w:styleId="NoList1232">
    <w:name w:val="No List1232"/>
    <w:next w:val="a2"/>
    <w:uiPriority w:val="99"/>
    <w:semiHidden/>
    <w:unhideWhenUsed/>
    <w:rsid w:val="00EC5FAF"/>
  </w:style>
  <w:style w:type="numbering" w:customStyle="1" w:styleId="1132">
    <w:name w:val="リストなし1132"/>
    <w:next w:val="a2"/>
    <w:uiPriority w:val="99"/>
    <w:semiHidden/>
    <w:unhideWhenUsed/>
    <w:rsid w:val="00EC5FAF"/>
  </w:style>
  <w:style w:type="numbering" w:customStyle="1" w:styleId="11320">
    <w:name w:val="无列表1132"/>
    <w:next w:val="a2"/>
    <w:semiHidden/>
    <w:rsid w:val="00EC5FAF"/>
  </w:style>
  <w:style w:type="numbering" w:customStyle="1" w:styleId="NoList2132">
    <w:name w:val="No List2132"/>
    <w:next w:val="a2"/>
    <w:semiHidden/>
    <w:rsid w:val="00EC5FAF"/>
  </w:style>
  <w:style w:type="numbering" w:customStyle="1" w:styleId="NoList3132">
    <w:name w:val="No List3132"/>
    <w:next w:val="a2"/>
    <w:uiPriority w:val="99"/>
    <w:semiHidden/>
    <w:rsid w:val="00EC5FAF"/>
  </w:style>
  <w:style w:type="numbering" w:customStyle="1" w:styleId="NoList11132">
    <w:name w:val="No List11132"/>
    <w:next w:val="a2"/>
    <w:uiPriority w:val="99"/>
    <w:semiHidden/>
    <w:unhideWhenUsed/>
    <w:rsid w:val="00EC5FAF"/>
  </w:style>
  <w:style w:type="numbering" w:customStyle="1" w:styleId="NoList512">
    <w:name w:val="No List512"/>
    <w:next w:val="a2"/>
    <w:uiPriority w:val="99"/>
    <w:semiHidden/>
    <w:unhideWhenUsed/>
    <w:rsid w:val="00EC5FAF"/>
  </w:style>
  <w:style w:type="numbering" w:customStyle="1" w:styleId="NoList11311">
    <w:name w:val="No List11311"/>
    <w:next w:val="a2"/>
    <w:uiPriority w:val="99"/>
    <w:semiHidden/>
    <w:unhideWhenUsed/>
    <w:rsid w:val="00EC5FAF"/>
  </w:style>
  <w:style w:type="numbering" w:customStyle="1" w:styleId="NoList5111">
    <w:name w:val="No List5111"/>
    <w:next w:val="a2"/>
    <w:uiPriority w:val="99"/>
    <w:semiHidden/>
    <w:unhideWhenUsed/>
    <w:rsid w:val="00EC5FAF"/>
  </w:style>
  <w:style w:type="numbering" w:customStyle="1" w:styleId="NoList611">
    <w:name w:val="No List611"/>
    <w:next w:val="a2"/>
    <w:uiPriority w:val="99"/>
    <w:semiHidden/>
    <w:unhideWhenUsed/>
    <w:rsid w:val="00EC5FAF"/>
  </w:style>
  <w:style w:type="numbering" w:customStyle="1" w:styleId="NoList1411">
    <w:name w:val="No List1411"/>
    <w:next w:val="a2"/>
    <w:uiPriority w:val="99"/>
    <w:semiHidden/>
    <w:unhideWhenUsed/>
    <w:rsid w:val="00EC5FAF"/>
  </w:style>
  <w:style w:type="numbering" w:customStyle="1" w:styleId="13111">
    <w:name w:val="リストなし1311"/>
    <w:next w:val="a2"/>
    <w:uiPriority w:val="99"/>
    <w:semiHidden/>
    <w:unhideWhenUsed/>
    <w:rsid w:val="00EC5FAF"/>
  </w:style>
  <w:style w:type="numbering" w:customStyle="1" w:styleId="NoList2311">
    <w:name w:val="No List2311"/>
    <w:next w:val="a2"/>
    <w:semiHidden/>
    <w:rsid w:val="00EC5FAF"/>
  </w:style>
  <w:style w:type="numbering" w:customStyle="1" w:styleId="NoList3311">
    <w:name w:val="No List3311"/>
    <w:next w:val="a2"/>
    <w:uiPriority w:val="99"/>
    <w:semiHidden/>
    <w:rsid w:val="00EC5FAF"/>
  </w:style>
  <w:style w:type="numbering" w:customStyle="1" w:styleId="NoList1141">
    <w:name w:val="No List1141"/>
    <w:next w:val="a2"/>
    <w:uiPriority w:val="99"/>
    <w:semiHidden/>
    <w:unhideWhenUsed/>
    <w:rsid w:val="00EC5FAF"/>
  </w:style>
  <w:style w:type="numbering" w:customStyle="1" w:styleId="NoList421">
    <w:name w:val="No List421"/>
    <w:next w:val="a2"/>
    <w:uiPriority w:val="99"/>
    <w:semiHidden/>
    <w:unhideWhenUsed/>
    <w:rsid w:val="00EC5FAF"/>
  </w:style>
  <w:style w:type="numbering" w:customStyle="1" w:styleId="NoList12311">
    <w:name w:val="No List12311"/>
    <w:next w:val="a2"/>
    <w:uiPriority w:val="99"/>
    <w:semiHidden/>
    <w:unhideWhenUsed/>
    <w:rsid w:val="00EC5FAF"/>
  </w:style>
  <w:style w:type="numbering" w:customStyle="1" w:styleId="11311">
    <w:name w:val="リストなし11311"/>
    <w:next w:val="a2"/>
    <w:uiPriority w:val="99"/>
    <w:semiHidden/>
    <w:unhideWhenUsed/>
    <w:rsid w:val="00EC5FAF"/>
  </w:style>
  <w:style w:type="numbering" w:customStyle="1" w:styleId="113110">
    <w:name w:val="无列表11311"/>
    <w:next w:val="a2"/>
    <w:semiHidden/>
    <w:rsid w:val="00EC5FAF"/>
  </w:style>
  <w:style w:type="numbering" w:customStyle="1" w:styleId="NoList21311">
    <w:name w:val="No List21311"/>
    <w:next w:val="a2"/>
    <w:semiHidden/>
    <w:rsid w:val="00EC5FAF"/>
  </w:style>
  <w:style w:type="numbering" w:customStyle="1" w:styleId="NoList31311">
    <w:name w:val="No List31311"/>
    <w:next w:val="a2"/>
    <w:uiPriority w:val="99"/>
    <w:semiHidden/>
    <w:rsid w:val="00EC5FAF"/>
  </w:style>
  <w:style w:type="numbering" w:customStyle="1" w:styleId="NoList111311">
    <w:name w:val="No List111311"/>
    <w:next w:val="a2"/>
    <w:uiPriority w:val="99"/>
    <w:semiHidden/>
    <w:unhideWhenUsed/>
    <w:rsid w:val="00EC5FAF"/>
  </w:style>
  <w:style w:type="numbering" w:customStyle="1" w:styleId="NoList12121">
    <w:name w:val="No List12121"/>
    <w:next w:val="a2"/>
    <w:uiPriority w:val="99"/>
    <w:semiHidden/>
    <w:unhideWhenUsed/>
    <w:rsid w:val="00EC5FAF"/>
  </w:style>
  <w:style w:type="numbering" w:customStyle="1" w:styleId="111210">
    <w:name w:val="リストなし11121"/>
    <w:next w:val="a2"/>
    <w:uiPriority w:val="99"/>
    <w:semiHidden/>
    <w:unhideWhenUsed/>
    <w:rsid w:val="00EC5FAF"/>
  </w:style>
  <w:style w:type="numbering" w:customStyle="1" w:styleId="111211">
    <w:name w:val="无列表11121"/>
    <w:next w:val="a2"/>
    <w:semiHidden/>
    <w:rsid w:val="00EC5FAF"/>
  </w:style>
  <w:style w:type="numbering" w:customStyle="1" w:styleId="NoList21121">
    <w:name w:val="No List21121"/>
    <w:next w:val="a2"/>
    <w:semiHidden/>
    <w:rsid w:val="00EC5FAF"/>
  </w:style>
  <w:style w:type="numbering" w:customStyle="1" w:styleId="NoList31121">
    <w:name w:val="No List31121"/>
    <w:next w:val="a2"/>
    <w:uiPriority w:val="99"/>
    <w:semiHidden/>
    <w:rsid w:val="00EC5FAF"/>
  </w:style>
  <w:style w:type="numbering" w:customStyle="1" w:styleId="NoList521">
    <w:name w:val="No List521"/>
    <w:next w:val="a2"/>
    <w:uiPriority w:val="99"/>
    <w:semiHidden/>
    <w:unhideWhenUsed/>
    <w:rsid w:val="00EC5FAF"/>
  </w:style>
  <w:style w:type="numbering" w:customStyle="1" w:styleId="NoList1321">
    <w:name w:val="No List1321"/>
    <w:next w:val="a2"/>
    <w:uiPriority w:val="99"/>
    <w:semiHidden/>
    <w:unhideWhenUsed/>
    <w:rsid w:val="00EC5FAF"/>
  </w:style>
  <w:style w:type="numbering" w:customStyle="1" w:styleId="12210">
    <w:name w:val="リストなし1221"/>
    <w:next w:val="a2"/>
    <w:uiPriority w:val="99"/>
    <w:semiHidden/>
    <w:unhideWhenUsed/>
    <w:rsid w:val="00EC5FAF"/>
  </w:style>
  <w:style w:type="numbering" w:customStyle="1" w:styleId="NoList2221">
    <w:name w:val="No List2221"/>
    <w:next w:val="a2"/>
    <w:semiHidden/>
    <w:rsid w:val="00EC5FAF"/>
  </w:style>
  <w:style w:type="numbering" w:customStyle="1" w:styleId="NoList3221">
    <w:name w:val="No List3221"/>
    <w:next w:val="a2"/>
    <w:uiPriority w:val="99"/>
    <w:semiHidden/>
    <w:rsid w:val="00EC5FAF"/>
  </w:style>
  <w:style w:type="numbering" w:customStyle="1" w:styleId="NoList11221">
    <w:name w:val="No List11221"/>
    <w:next w:val="a2"/>
    <w:uiPriority w:val="99"/>
    <w:semiHidden/>
    <w:unhideWhenUsed/>
    <w:rsid w:val="00EC5FAF"/>
  </w:style>
  <w:style w:type="numbering" w:customStyle="1" w:styleId="2121">
    <w:name w:val="无列表2121"/>
    <w:next w:val="a2"/>
    <w:uiPriority w:val="99"/>
    <w:semiHidden/>
    <w:unhideWhenUsed/>
    <w:rsid w:val="00EC5FAF"/>
  </w:style>
  <w:style w:type="numbering" w:customStyle="1" w:styleId="NoList111221">
    <w:name w:val="No List111221"/>
    <w:next w:val="a2"/>
    <w:uiPriority w:val="99"/>
    <w:semiHidden/>
    <w:unhideWhenUsed/>
    <w:rsid w:val="00EC5FAF"/>
  </w:style>
  <w:style w:type="numbering" w:customStyle="1" w:styleId="NoList71">
    <w:name w:val="No List71"/>
    <w:next w:val="a2"/>
    <w:uiPriority w:val="99"/>
    <w:semiHidden/>
    <w:unhideWhenUsed/>
    <w:rsid w:val="00EC5FAF"/>
  </w:style>
  <w:style w:type="numbering" w:customStyle="1" w:styleId="NoList151">
    <w:name w:val="No List151"/>
    <w:next w:val="a2"/>
    <w:uiPriority w:val="99"/>
    <w:semiHidden/>
    <w:unhideWhenUsed/>
    <w:rsid w:val="00EC5FAF"/>
  </w:style>
  <w:style w:type="numbering" w:customStyle="1" w:styleId="1410">
    <w:name w:val="リストなし141"/>
    <w:next w:val="a2"/>
    <w:uiPriority w:val="99"/>
    <w:semiHidden/>
    <w:unhideWhenUsed/>
    <w:rsid w:val="00EC5FAF"/>
  </w:style>
  <w:style w:type="numbering" w:customStyle="1" w:styleId="1411">
    <w:name w:val="无列表141"/>
    <w:next w:val="a2"/>
    <w:semiHidden/>
    <w:rsid w:val="00EC5FAF"/>
  </w:style>
  <w:style w:type="numbering" w:customStyle="1" w:styleId="NoList241">
    <w:name w:val="No List241"/>
    <w:next w:val="a2"/>
    <w:semiHidden/>
    <w:rsid w:val="00EC5FAF"/>
  </w:style>
  <w:style w:type="numbering" w:customStyle="1" w:styleId="NoList341">
    <w:name w:val="No List341"/>
    <w:next w:val="a2"/>
    <w:uiPriority w:val="99"/>
    <w:semiHidden/>
    <w:rsid w:val="00EC5FAF"/>
  </w:style>
  <w:style w:type="numbering" w:customStyle="1" w:styleId="NoList1151">
    <w:name w:val="No List1151"/>
    <w:next w:val="a2"/>
    <w:uiPriority w:val="99"/>
    <w:semiHidden/>
    <w:unhideWhenUsed/>
    <w:rsid w:val="00EC5FAF"/>
  </w:style>
  <w:style w:type="numbering" w:customStyle="1" w:styleId="NoList431">
    <w:name w:val="No List431"/>
    <w:next w:val="a2"/>
    <w:uiPriority w:val="99"/>
    <w:semiHidden/>
    <w:unhideWhenUsed/>
    <w:rsid w:val="00EC5FAF"/>
  </w:style>
  <w:style w:type="numbering" w:customStyle="1" w:styleId="NoList1241">
    <w:name w:val="No List1241"/>
    <w:next w:val="a2"/>
    <w:uiPriority w:val="99"/>
    <w:semiHidden/>
    <w:unhideWhenUsed/>
    <w:rsid w:val="00EC5FAF"/>
  </w:style>
  <w:style w:type="numbering" w:customStyle="1" w:styleId="1141">
    <w:name w:val="リストなし1141"/>
    <w:next w:val="a2"/>
    <w:uiPriority w:val="99"/>
    <w:semiHidden/>
    <w:unhideWhenUsed/>
    <w:rsid w:val="00EC5FAF"/>
  </w:style>
  <w:style w:type="numbering" w:customStyle="1" w:styleId="11410">
    <w:name w:val="无列表1141"/>
    <w:next w:val="a2"/>
    <w:semiHidden/>
    <w:rsid w:val="00EC5FAF"/>
  </w:style>
  <w:style w:type="numbering" w:customStyle="1" w:styleId="NoList2141">
    <w:name w:val="No List2141"/>
    <w:next w:val="a2"/>
    <w:semiHidden/>
    <w:rsid w:val="00EC5FAF"/>
  </w:style>
  <w:style w:type="numbering" w:customStyle="1" w:styleId="NoList3141">
    <w:name w:val="No List3141"/>
    <w:next w:val="a2"/>
    <w:uiPriority w:val="99"/>
    <w:semiHidden/>
    <w:rsid w:val="00EC5FAF"/>
  </w:style>
  <w:style w:type="numbering" w:customStyle="1" w:styleId="NoList11141">
    <w:name w:val="No List11141"/>
    <w:next w:val="a2"/>
    <w:uiPriority w:val="99"/>
    <w:semiHidden/>
    <w:unhideWhenUsed/>
    <w:rsid w:val="00EC5FAF"/>
  </w:style>
  <w:style w:type="numbering" w:customStyle="1" w:styleId="231">
    <w:name w:val="无列表231"/>
    <w:next w:val="a2"/>
    <w:uiPriority w:val="99"/>
    <w:semiHidden/>
    <w:unhideWhenUsed/>
    <w:rsid w:val="00EC5FAF"/>
  </w:style>
  <w:style w:type="numbering" w:customStyle="1" w:styleId="NoList12131">
    <w:name w:val="No List12131"/>
    <w:next w:val="a2"/>
    <w:uiPriority w:val="99"/>
    <w:semiHidden/>
    <w:unhideWhenUsed/>
    <w:rsid w:val="00EC5FAF"/>
  </w:style>
  <w:style w:type="numbering" w:customStyle="1" w:styleId="11131">
    <w:name w:val="リストなし11131"/>
    <w:next w:val="a2"/>
    <w:uiPriority w:val="99"/>
    <w:semiHidden/>
    <w:unhideWhenUsed/>
    <w:rsid w:val="00EC5FAF"/>
  </w:style>
  <w:style w:type="numbering" w:customStyle="1" w:styleId="111310">
    <w:name w:val="无列表11131"/>
    <w:next w:val="a2"/>
    <w:semiHidden/>
    <w:rsid w:val="00EC5FAF"/>
  </w:style>
  <w:style w:type="numbering" w:customStyle="1" w:styleId="NoList21131">
    <w:name w:val="No List21131"/>
    <w:next w:val="a2"/>
    <w:semiHidden/>
    <w:rsid w:val="00EC5FAF"/>
  </w:style>
  <w:style w:type="numbering" w:customStyle="1" w:styleId="NoList31131">
    <w:name w:val="No List31131"/>
    <w:next w:val="a2"/>
    <w:uiPriority w:val="99"/>
    <w:semiHidden/>
    <w:rsid w:val="00EC5FAF"/>
  </w:style>
  <w:style w:type="numbering" w:customStyle="1" w:styleId="NoList531">
    <w:name w:val="No List531"/>
    <w:next w:val="a2"/>
    <w:uiPriority w:val="99"/>
    <w:semiHidden/>
    <w:unhideWhenUsed/>
    <w:rsid w:val="00EC5FAF"/>
  </w:style>
  <w:style w:type="numbering" w:customStyle="1" w:styleId="NoList1331">
    <w:name w:val="No List1331"/>
    <w:next w:val="a2"/>
    <w:uiPriority w:val="99"/>
    <w:semiHidden/>
    <w:unhideWhenUsed/>
    <w:rsid w:val="00EC5FAF"/>
  </w:style>
  <w:style w:type="numbering" w:customStyle="1" w:styleId="1231">
    <w:name w:val="リストなし1231"/>
    <w:next w:val="a2"/>
    <w:uiPriority w:val="99"/>
    <w:semiHidden/>
    <w:unhideWhenUsed/>
    <w:rsid w:val="00EC5FAF"/>
  </w:style>
  <w:style w:type="numbering" w:customStyle="1" w:styleId="12310">
    <w:name w:val="无列表1231"/>
    <w:next w:val="a2"/>
    <w:semiHidden/>
    <w:rsid w:val="00EC5FAF"/>
  </w:style>
  <w:style w:type="numbering" w:customStyle="1" w:styleId="NoList2231">
    <w:name w:val="No List2231"/>
    <w:next w:val="a2"/>
    <w:semiHidden/>
    <w:rsid w:val="00EC5FAF"/>
  </w:style>
  <w:style w:type="numbering" w:customStyle="1" w:styleId="NoList3231">
    <w:name w:val="No List3231"/>
    <w:next w:val="a2"/>
    <w:uiPriority w:val="99"/>
    <w:semiHidden/>
    <w:rsid w:val="00EC5FAF"/>
  </w:style>
  <w:style w:type="numbering" w:customStyle="1" w:styleId="NoList11231">
    <w:name w:val="No List11231"/>
    <w:next w:val="a2"/>
    <w:uiPriority w:val="99"/>
    <w:semiHidden/>
    <w:unhideWhenUsed/>
    <w:rsid w:val="00EC5FAF"/>
  </w:style>
  <w:style w:type="numbering" w:customStyle="1" w:styleId="2131">
    <w:name w:val="无列表2131"/>
    <w:next w:val="a2"/>
    <w:uiPriority w:val="99"/>
    <w:semiHidden/>
    <w:unhideWhenUsed/>
    <w:rsid w:val="00EC5FAF"/>
  </w:style>
  <w:style w:type="numbering" w:customStyle="1" w:styleId="NoList12221">
    <w:name w:val="No List12221"/>
    <w:next w:val="a2"/>
    <w:uiPriority w:val="99"/>
    <w:semiHidden/>
    <w:unhideWhenUsed/>
    <w:rsid w:val="00EC5FAF"/>
  </w:style>
  <w:style w:type="numbering" w:customStyle="1" w:styleId="11221">
    <w:name w:val="リストなし11221"/>
    <w:next w:val="a2"/>
    <w:uiPriority w:val="99"/>
    <w:semiHidden/>
    <w:unhideWhenUsed/>
    <w:rsid w:val="00EC5FAF"/>
  </w:style>
  <w:style w:type="numbering" w:customStyle="1" w:styleId="112210">
    <w:name w:val="无列表11221"/>
    <w:next w:val="a2"/>
    <w:semiHidden/>
    <w:rsid w:val="00EC5FAF"/>
  </w:style>
  <w:style w:type="numbering" w:customStyle="1" w:styleId="NoList21221">
    <w:name w:val="No List21221"/>
    <w:next w:val="a2"/>
    <w:semiHidden/>
    <w:rsid w:val="00EC5FAF"/>
  </w:style>
  <w:style w:type="numbering" w:customStyle="1" w:styleId="NoList31221">
    <w:name w:val="No List31221"/>
    <w:next w:val="a2"/>
    <w:uiPriority w:val="99"/>
    <w:semiHidden/>
    <w:rsid w:val="00EC5FAF"/>
  </w:style>
  <w:style w:type="numbering" w:customStyle="1" w:styleId="NoList111231">
    <w:name w:val="No List111231"/>
    <w:next w:val="a2"/>
    <w:uiPriority w:val="99"/>
    <w:semiHidden/>
    <w:unhideWhenUsed/>
    <w:rsid w:val="00EC5F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5FA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EC5FAF"/>
  </w:style>
  <w:style w:type="numbering" w:customStyle="1" w:styleId="320">
    <w:name w:val="无列表32"/>
    <w:next w:val="a2"/>
    <w:uiPriority w:val="99"/>
    <w:semiHidden/>
    <w:unhideWhenUsed/>
    <w:rsid w:val="00EC5FAF"/>
  </w:style>
  <w:style w:type="numbering" w:customStyle="1" w:styleId="1312">
    <w:name w:val="无列表1312"/>
    <w:next w:val="a2"/>
    <w:semiHidden/>
    <w:rsid w:val="00EC5FAF"/>
  </w:style>
  <w:style w:type="numbering" w:customStyle="1" w:styleId="NoList4112">
    <w:name w:val="No List4112"/>
    <w:next w:val="a2"/>
    <w:uiPriority w:val="99"/>
    <w:semiHidden/>
    <w:unhideWhenUsed/>
    <w:rsid w:val="00EC5FAF"/>
  </w:style>
  <w:style w:type="numbering" w:customStyle="1" w:styleId="2212">
    <w:name w:val="无列表2212"/>
    <w:next w:val="a2"/>
    <w:uiPriority w:val="99"/>
    <w:semiHidden/>
    <w:unhideWhenUsed/>
    <w:rsid w:val="00EC5FAF"/>
  </w:style>
  <w:style w:type="numbering" w:customStyle="1" w:styleId="NoList121112">
    <w:name w:val="No List121112"/>
    <w:next w:val="a2"/>
    <w:uiPriority w:val="99"/>
    <w:semiHidden/>
    <w:unhideWhenUsed/>
    <w:rsid w:val="00EC5FAF"/>
  </w:style>
  <w:style w:type="numbering" w:customStyle="1" w:styleId="1111121">
    <w:name w:val="リストなし111112"/>
    <w:next w:val="a2"/>
    <w:uiPriority w:val="99"/>
    <w:semiHidden/>
    <w:unhideWhenUsed/>
    <w:rsid w:val="00EC5FAF"/>
  </w:style>
  <w:style w:type="numbering" w:customStyle="1" w:styleId="1111122">
    <w:name w:val="无列表111112"/>
    <w:next w:val="a2"/>
    <w:semiHidden/>
    <w:rsid w:val="00EC5FAF"/>
  </w:style>
  <w:style w:type="numbering" w:customStyle="1" w:styleId="NoList211112">
    <w:name w:val="No List211112"/>
    <w:next w:val="a2"/>
    <w:semiHidden/>
    <w:rsid w:val="00EC5FAF"/>
  </w:style>
  <w:style w:type="numbering" w:customStyle="1" w:styleId="NoList311112">
    <w:name w:val="No List311112"/>
    <w:next w:val="a2"/>
    <w:uiPriority w:val="99"/>
    <w:semiHidden/>
    <w:rsid w:val="00EC5FAF"/>
  </w:style>
  <w:style w:type="numbering" w:customStyle="1" w:styleId="11111120">
    <w:name w:val="無清單1111112"/>
    <w:next w:val="a2"/>
    <w:uiPriority w:val="99"/>
    <w:semiHidden/>
    <w:unhideWhenUsed/>
    <w:rsid w:val="00EC5FAF"/>
  </w:style>
  <w:style w:type="numbering" w:customStyle="1" w:styleId="NoList13112">
    <w:name w:val="No List13112"/>
    <w:next w:val="a2"/>
    <w:uiPriority w:val="99"/>
    <w:semiHidden/>
    <w:unhideWhenUsed/>
    <w:rsid w:val="00EC5FAF"/>
  </w:style>
  <w:style w:type="numbering" w:customStyle="1" w:styleId="12112">
    <w:name w:val="リストなし12112"/>
    <w:next w:val="a2"/>
    <w:uiPriority w:val="99"/>
    <w:semiHidden/>
    <w:unhideWhenUsed/>
    <w:rsid w:val="00EC5FAF"/>
  </w:style>
  <w:style w:type="numbering" w:customStyle="1" w:styleId="121120">
    <w:name w:val="无列表12112"/>
    <w:next w:val="a2"/>
    <w:semiHidden/>
    <w:rsid w:val="00EC5FAF"/>
  </w:style>
  <w:style w:type="numbering" w:customStyle="1" w:styleId="NoList22112">
    <w:name w:val="No List22112"/>
    <w:next w:val="a2"/>
    <w:semiHidden/>
    <w:rsid w:val="00EC5FAF"/>
  </w:style>
  <w:style w:type="numbering" w:customStyle="1" w:styleId="NoList32112">
    <w:name w:val="No List32112"/>
    <w:next w:val="a2"/>
    <w:uiPriority w:val="99"/>
    <w:semiHidden/>
    <w:rsid w:val="00EC5FAF"/>
  </w:style>
  <w:style w:type="numbering" w:customStyle="1" w:styleId="NoList112112">
    <w:name w:val="No List112112"/>
    <w:next w:val="a2"/>
    <w:uiPriority w:val="99"/>
    <w:semiHidden/>
    <w:unhideWhenUsed/>
    <w:rsid w:val="00EC5FAF"/>
  </w:style>
  <w:style w:type="numbering" w:customStyle="1" w:styleId="21112">
    <w:name w:val="无列表21112"/>
    <w:next w:val="a2"/>
    <w:uiPriority w:val="99"/>
    <w:semiHidden/>
    <w:unhideWhenUsed/>
    <w:rsid w:val="00EC5FAF"/>
  </w:style>
  <w:style w:type="numbering" w:customStyle="1" w:styleId="NoList122112">
    <w:name w:val="No List122112"/>
    <w:next w:val="a2"/>
    <w:uiPriority w:val="99"/>
    <w:semiHidden/>
    <w:unhideWhenUsed/>
    <w:rsid w:val="00EC5FAF"/>
  </w:style>
  <w:style w:type="numbering" w:customStyle="1" w:styleId="112112">
    <w:name w:val="リストなし112112"/>
    <w:next w:val="a2"/>
    <w:uiPriority w:val="99"/>
    <w:semiHidden/>
    <w:unhideWhenUsed/>
    <w:rsid w:val="00EC5FAF"/>
  </w:style>
  <w:style w:type="numbering" w:customStyle="1" w:styleId="1121120">
    <w:name w:val="无列表112112"/>
    <w:next w:val="a2"/>
    <w:semiHidden/>
    <w:rsid w:val="00EC5FAF"/>
  </w:style>
  <w:style w:type="numbering" w:customStyle="1" w:styleId="NoList212112">
    <w:name w:val="No List212112"/>
    <w:next w:val="a2"/>
    <w:semiHidden/>
    <w:rsid w:val="00EC5FAF"/>
  </w:style>
  <w:style w:type="numbering" w:customStyle="1" w:styleId="NoList312112">
    <w:name w:val="No List312112"/>
    <w:next w:val="a2"/>
    <w:uiPriority w:val="99"/>
    <w:semiHidden/>
    <w:rsid w:val="00EC5FAF"/>
  </w:style>
  <w:style w:type="numbering" w:customStyle="1" w:styleId="NoList1112112">
    <w:name w:val="No List1112112"/>
    <w:next w:val="a2"/>
    <w:uiPriority w:val="99"/>
    <w:semiHidden/>
    <w:unhideWhenUsed/>
    <w:rsid w:val="00EC5FAF"/>
  </w:style>
  <w:style w:type="numbering" w:customStyle="1" w:styleId="1222">
    <w:name w:val="无列表1222"/>
    <w:next w:val="a2"/>
    <w:semiHidden/>
    <w:rsid w:val="00EC5FAF"/>
  </w:style>
  <w:style w:type="numbering" w:customStyle="1" w:styleId="NoList9">
    <w:name w:val="No List9"/>
    <w:next w:val="a2"/>
    <w:uiPriority w:val="99"/>
    <w:semiHidden/>
    <w:unhideWhenUsed/>
    <w:rsid w:val="00EC5FAF"/>
  </w:style>
  <w:style w:type="numbering" w:customStyle="1" w:styleId="NoList17">
    <w:name w:val="No List17"/>
    <w:next w:val="a2"/>
    <w:uiPriority w:val="99"/>
    <w:semiHidden/>
    <w:unhideWhenUsed/>
    <w:rsid w:val="00EC5FAF"/>
  </w:style>
  <w:style w:type="numbering" w:customStyle="1" w:styleId="160">
    <w:name w:val="リストなし16"/>
    <w:next w:val="a2"/>
    <w:uiPriority w:val="99"/>
    <w:semiHidden/>
    <w:unhideWhenUsed/>
    <w:rsid w:val="00EC5FAF"/>
  </w:style>
  <w:style w:type="numbering" w:customStyle="1" w:styleId="161">
    <w:name w:val="无列表16"/>
    <w:next w:val="a2"/>
    <w:semiHidden/>
    <w:rsid w:val="00EC5FAF"/>
  </w:style>
  <w:style w:type="numbering" w:customStyle="1" w:styleId="NoList26">
    <w:name w:val="No List26"/>
    <w:next w:val="a2"/>
    <w:semiHidden/>
    <w:rsid w:val="00EC5FAF"/>
  </w:style>
  <w:style w:type="numbering" w:customStyle="1" w:styleId="NoList36">
    <w:name w:val="No List36"/>
    <w:next w:val="a2"/>
    <w:uiPriority w:val="99"/>
    <w:semiHidden/>
    <w:rsid w:val="00EC5FAF"/>
  </w:style>
  <w:style w:type="numbering" w:customStyle="1" w:styleId="NoList117">
    <w:name w:val="No List117"/>
    <w:next w:val="a2"/>
    <w:uiPriority w:val="99"/>
    <w:semiHidden/>
    <w:unhideWhenUsed/>
    <w:rsid w:val="00EC5FAF"/>
  </w:style>
  <w:style w:type="numbering" w:customStyle="1" w:styleId="NoList1116">
    <w:name w:val="No List1116"/>
    <w:next w:val="a2"/>
    <w:uiPriority w:val="99"/>
    <w:semiHidden/>
    <w:unhideWhenUsed/>
    <w:rsid w:val="00EC5FAF"/>
  </w:style>
  <w:style w:type="numbering" w:customStyle="1" w:styleId="250">
    <w:name w:val="无列表25"/>
    <w:next w:val="a2"/>
    <w:uiPriority w:val="99"/>
    <w:semiHidden/>
    <w:unhideWhenUsed/>
    <w:rsid w:val="00EC5FAF"/>
  </w:style>
  <w:style w:type="numbering" w:customStyle="1" w:styleId="NoList126">
    <w:name w:val="No List126"/>
    <w:next w:val="a2"/>
    <w:uiPriority w:val="99"/>
    <w:semiHidden/>
    <w:unhideWhenUsed/>
    <w:rsid w:val="00EC5FAF"/>
  </w:style>
  <w:style w:type="numbering" w:customStyle="1" w:styleId="116">
    <w:name w:val="リストなし116"/>
    <w:next w:val="a2"/>
    <w:uiPriority w:val="99"/>
    <w:semiHidden/>
    <w:unhideWhenUsed/>
    <w:rsid w:val="00EC5FAF"/>
  </w:style>
  <w:style w:type="numbering" w:customStyle="1" w:styleId="1160">
    <w:name w:val="无列表116"/>
    <w:next w:val="a2"/>
    <w:semiHidden/>
    <w:rsid w:val="00EC5FAF"/>
  </w:style>
  <w:style w:type="numbering" w:customStyle="1" w:styleId="NoList216">
    <w:name w:val="No List216"/>
    <w:next w:val="a2"/>
    <w:semiHidden/>
    <w:rsid w:val="00EC5FAF"/>
  </w:style>
  <w:style w:type="numbering" w:customStyle="1" w:styleId="NoList316">
    <w:name w:val="No List316"/>
    <w:next w:val="a2"/>
    <w:uiPriority w:val="99"/>
    <w:semiHidden/>
    <w:rsid w:val="00EC5FAF"/>
  </w:style>
  <w:style w:type="numbering" w:customStyle="1" w:styleId="NoList45">
    <w:name w:val="No List45"/>
    <w:next w:val="a2"/>
    <w:uiPriority w:val="99"/>
    <w:semiHidden/>
    <w:unhideWhenUsed/>
    <w:rsid w:val="00EC5FAF"/>
  </w:style>
  <w:style w:type="numbering" w:customStyle="1" w:styleId="NoList1125">
    <w:name w:val="No List1125"/>
    <w:next w:val="a2"/>
    <w:uiPriority w:val="99"/>
    <w:semiHidden/>
    <w:unhideWhenUsed/>
    <w:rsid w:val="00EC5FAF"/>
  </w:style>
  <w:style w:type="numbering" w:customStyle="1" w:styleId="NoList1215">
    <w:name w:val="No List1215"/>
    <w:next w:val="a2"/>
    <w:uiPriority w:val="99"/>
    <w:semiHidden/>
    <w:unhideWhenUsed/>
    <w:rsid w:val="00EC5FAF"/>
  </w:style>
  <w:style w:type="numbering" w:customStyle="1" w:styleId="1115">
    <w:name w:val="リストなし1115"/>
    <w:next w:val="a2"/>
    <w:uiPriority w:val="99"/>
    <w:semiHidden/>
    <w:unhideWhenUsed/>
    <w:rsid w:val="00EC5FAF"/>
  </w:style>
  <w:style w:type="numbering" w:customStyle="1" w:styleId="11150">
    <w:name w:val="无列表1115"/>
    <w:next w:val="a2"/>
    <w:semiHidden/>
    <w:rsid w:val="00EC5FAF"/>
  </w:style>
  <w:style w:type="numbering" w:customStyle="1" w:styleId="NoList2115">
    <w:name w:val="No List2115"/>
    <w:next w:val="a2"/>
    <w:semiHidden/>
    <w:rsid w:val="00EC5FAF"/>
  </w:style>
  <w:style w:type="numbering" w:customStyle="1" w:styleId="NoList3115">
    <w:name w:val="No List3115"/>
    <w:next w:val="a2"/>
    <w:uiPriority w:val="99"/>
    <w:semiHidden/>
    <w:rsid w:val="00EC5FAF"/>
  </w:style>
  <w:style w:type="numbering" w:customStyle="1" w:styleId="NoList11115">
    <w:name w:val="No List11115"/>
    <w:next w:val="a2"/>
    <w:uiPriority w:val="99"/>
    <w:semiHidden/>
    <w:unhideWhenUsed/>
    <w:rsid w:val="00EC5FAF"/>
  </w:style>
  <w:style w:type="numbering" w:customStyle="1" w:styleId="NoList55">
    <w:name w:val="No List55"/>
    <w:next w:val="a2"/>
    <w:uiPriority w:val="99"/>
    <w:semiHidden/>
    <w:unhideWhenUsed/>
    <w:rsid w:val="00EC5FAF"/>
  </w:style>
  <w:style w:type="numbering" w:customStyle="1" w:styleId="NoList135">
    <w:name w:val="No List135"/>
    <w:next w:val="a2"/>
    <w:uiPriority w:val="99"/>
    <w:semiHidden/>
    <w:unhideWhenUsed/>
    <w:rsid w:val="00EC5FAF"/>
  </w:style>
  <w:style w:type="numbering" w:customStyle="1" w:styleId="125">
    <w:name w:val="リストなし125"/>
    <w:next w:val="a2"/>
    <w:uiPriority w:val="99"/>
    <w:semiHidden/>
    <w:unhideWhenUsed/>
    <w:rsid w:val="00EC5FAF"/>
  </w:style>
  <w:style w:type="numbering" w:customStyle="1" w:styleId="1250">
    <w:name w:val="无列表125"/>
    <w:next w:val="a2"/>
    <w:semiHidden/>
    <w:rsid w:val="00EC5FAF"/>
  </w:style>
  <w:style w:type="numbering" w:customStyle="1" w:styleId="NoList225">
    <w:name w:val="No List225"/>
    <w:next w:val="a2"/>
    <w:semiHidden/>
    <w:rsid w:val="00EC5FAF"/>
  </w:style>
  <w:style w:type="numbering" w:customStyle="1" w:styleId="NoList325">
    <w:name w:val="No List325"/>
    <w:next w:val="a2"/>
    <w:uiPriority w:val="99"/>
    <w:semiHidden/>
    <w:rsid w:val="00EC5FAF"/>
  </w:style>
  <w:style w:type="numbering" w:customStyle="1" w:styleId="2150">
    <w:name w:val="无列表215"/>
    <w:next w:val="a2"/>
    <w:uiPriority w:val="99"/>
    <w:semiHidden/>
    <w:unhideWhenUsed/>
    <w:rsid w:val="00EC5FAF"/>
  </w:style>
  <w:style w:type="numbering" w:customStyle="1" w:styleId="NoList1224">
    <w:name w:val="No List1224"/>
    <w:next w:val="a2"/>
    <w:uiPriority w:val="99"/>
    <w:semiHidden/>
    <w:unhideWhenUsed/>
    <w:rsid w:val="00EC5FAF"/>
  </w:style>
  <w:style w:type="numbering" w:customStyle="1" w:styleId="1124">
    <w:name w:val="リストなし1124"/>
    <w:next w:val="a2"/>
    <w:uiPriority w:val="99"/>
    <w:semiHidden/>
    <w:unhideWhenUsed/>
    <w:rsid w:val="00EC5FAF"/>
  </w:style>
  <w:style w:type="numbering" w:customStyle="1" w:styleId="11240">
    <w:name w:val="无列表1124"/>
    <w:next w:val="a2"/>
    <w:semiHidden/>
    <w:rsid w:val="00EC5FAF"/>
  </w:style>
  <w:style w:type="numbering" w:customStyle="1" w:styleId="NoList2124">
    <w:name w:val="No List2124"/>
    <w:next w:val="a2"/>
    <w:semiHidden/>
    <w:rsid w:val="00EC5FAF"/>
  </w:style>
  <w:style w:type="numbering" w:customStyle="1" w:styleId="NoList3124">
    <w:name w:val="No List3124"/>
    <w:next w:val="a2"/>
    <w:uiPriority w:val="99"/>
    <w:semiHidden/>
    <w:rsid w:val="00EC5FAF"/>
  </w:style>
  <w:style w:type="numbering" w:customStyle="1" w:styleId="NoList11125">
    <w:name w:val="No List11125"/>
    <w:next w:val="a2"/>
    <w:uiPriority w:val="99"/>
    <w:semiHidden/>
    <w:unhideWhenUsed/>
    <w:rsid w:val="00EC5FAF"/>
  </w:style>
  <w:style w:type="numbering" w:customStyle="1" w:styleId="330">
    <w:name w:val="无列表33"/>
    <w:next w:val="a2"/>
    <w:uiPriority w:val="99"/>
    <w:semiHidden/>
    <w:unhideWhenUsed/>
    <w:rsid w:val="00EC5FAF"/>
  </w:style>
  <w:style w:type="numbering" w:customStyle="1" w:styleId="133">
    <w:name w:val="无列表133"/>
    <w:next w:val="a2"/>
    <w:semiHidden/>
    <w:rsid w:val="00EC5FAF"/>
  </w:style>
  <w:style w:type="numbering" w:customStyle="1" w:styleId="NoList1133">
    <w:name w:val="No List1133"/>
    <w:next w:val="a2"/>
    <w:uiPriority w:val="99"/>
    <w:semiHidden/>
    <w:unhideWhenUsed/>
    <w:rsid w:val="00EC5FAF"/>
  </w:style>
  <w:style w:type="numbering" w:customStyle="1" w:styleId="NoList413">
    <w:name w:val="No List413"/>
    <w:next w:val="a2"/>
    <w:uiPriority w:val="99"/>
    <w:semiHidden/>
    <w:unhideWhenUsed/>
    <w:rsid w:val="00EC5FAF"/>
  </w:style>
  <w:style w:type="numbering" w:customStyle="1" w:styleId="223">
    <w:name w:val="无列表223"/>
    <w:next w:val="a2"/>
    <w:uiPriority w:val="99"/>
    <w:semiHidden/>
    <w:unhideWhenUsed/>
    <w:rsid w:val="00EC5FAF"/>
  </w:style>
  <w:style w:type="numbering" w:customStyle="1" w:styleId="NoList12113">
    <w:name w:val="No List12113"/>
    <w:next w:val="a2"/>
    <w:uiPriority w:val="99"/>
    <w:semiHidden/>
    <w:unhideWhenUsed/>
    <w:rsid w:val="00EC5FAF"/>
  </w:style>
  <w:style w:type="numbering" w:customStyle="1" w:styleId="11113">
    <w:name w:val="リストなし11113"/>
    <w:next w:val="a2"/>
    <w:uiPriority w:val="99"/>
    <w:semiHidden/>
    <w:unhideWhenUsed/>
    <w:rsid w:val="00EC5FAF"/>
  </w:style>
  <w:style w:type="numbering" w:customStyle="1" w:styleId="111130">
    <w:name w:val="无列表11113"/>
    <w:next w:val="a2"/>
    <w:semiHidden/>
    <w:rsid w:val="00EC5FAF"/>
  </w:style>
  <w:style w:type="numbering" w:customStyle="1" w:styleId="NoList21113">
    <w:name w:val="No List21113"/>
    <w:next w:val="a2"/>
    <w:semiHidden/>
    <w:rsid w:val="00EC5FAF"/>
  </w:style>
  <w:style w:type="numbering" w:customStyle="1" w:styleId="NoList31113">
    <w:name w:val="No List31113"/>
    <w:next w:val="a2"/>
    <w:uiPriority w:val="99"/>
    <w:semiHidden/>
    <w:rsid w:val="00EC5FAF"/>
  </w:style>
  <w:style w:type="numbering" w:customStyle="1" w:styleId="NoList1313">
    <w:name w:val="No List1313"/>
    <w:next w:val="a2"/>
    <w:uiPriority w:val="99"/>
    <w:semiHidden/>
    <w:unhideWhenUsed/>
    <w:rsid w:val="00EC5FAF"/>
  </w:style>
  <w:style w:type="numbering" w:customStyle="1" w:styleId="1213">
    <w:name w:val="リストなし1213"/>
    <w:next w:val="a2"/>
    <w:uiPriority w:val="99"/>
    <w:semiHidden/>
    <w:unhideWhenUsed/>
    <w:rsid w:val="00EC5FAF"/>
  </w:style>
  <w:style w:type="numbering" w:customStyle="1" w:styleId="12130">
    <w:name w:val="无列表1213"/>
    <w:next w:val="a2"/>
    <w:semiHidden/>
    <w:rsid w:val="00EC5FAF"/>
  </w:style>
  <w:style w:type="numbering" w:customStyle="1" w:styleId="NoList2213">
    <w:name w:val="No List2213"/>
    <w:next w:val="a2"/>
    <w:semiHidden/>
    <w:rsid w:val="00EC5FAF"/>
  </w:style>
  <w:style w:type="numbering" w:customStyle="1" w:styleId="NoList3213">
    <w:name w:val="No List3213"/>
    <w:next w:val="a2"/>
    <w:uiPriority w:val="99"/>
    <w:semiHidden/>
    <w:rsid w:val="00EC5FAF"/>
  </w:style>
  <w:style w:type="numbering" w:customStyle="1" w:styleId="NoList11213">
    <w:name w:val="No List11213"/>
    <w:next w:val="a2"/>
    <w:uiPriority w:val="99"/>
    <w:semiHidden/>
    <w:unhideWhenUsed/>
    <w:rsid w:val="00EC5FAF"/>
  </w:style>
  <w:style w:type="numbering" w:customStyle="1" w:styleId="2113">
    <w:name w:val="无列表2113"/>
    <w:next w:val="a2"/>
    <w:uiPriority w:val="99"/>
    <w:semiHidden/>
    <w:unhideWhenUsed/>
    <w:rsid w:val="00EC5FAF"/>
  </w:style>
  <w:style w:type="numbering" w:customStyle="1" w:styleId="NoList12213">
    <w:name w:val="No List12213"/>
    <w:next w:val="a2"/>
    <w:uiPriority w:val="99"/>
    <w:semiHidden/>
    <w:unhideWhenUsed/>
    <w:rsid w:val="00EC5FAF"/>
  </w:style>
  <w:style w:type="numbering" w:customStyle="1" w:styleId="11213">
    <w:name w:val="リストなし11213"/>
    <w:next w:val="a2"/>
    <w:uiPriority w:val="99"/>
    <w:semiHidden/>
    <w:unhideWhenUsed/>
    <w:rsid w:val="00EC5FAF"/>
  </w:style>
  <w:style w:type="numbering" w:customStyle="1" w:styleId="112130">
    <w:name w:val="无列表11213"/>
    <w:next w:val="a2"/>
    <w:semiHidden/>
    <w:rsid w:val="00EC5FAF"/>
  </w:style>
  <w:style w:type="numbering" w:customStyle="1" w:styleId="NoList21213">
    <w:name w:val="No List21213"/>
    <w:next w:val="a2"/>
    <w:semiHidden/>
    <w:rsid w:val="00EC5FAF"/>
  </w:style>
  <w:style w:type="numbering" w:customStyle="1" w:styleId="NoList31213">
    <w:name w:val="No List31213"/>
    <w:next w:val="a2"/>
    <w:uiPriority w:val="99"/>
    <w:semiHidden/>
    <w:rsid w:val="00EC5FAF"/>
  </w:style>
  <w:style w:type="numbering" w:customStyle="1" w:styleId="NoList111213">
    <w:name w:val="No List111213"/>
    <w:next w:val="a2"/>
    <w:uiPriority w:val="99"/>
    <w:semiHidden/>
    <w:unhideWhenUsed/>
    <w:rsid w:val="00EC5FAF"/>
  </w:style>
  <w:style w:type="numbering" w:customStyle="1" w:styleId="NoList63">
    <w:name w:val="No List63"/>
    <w:next w:val="a2"/>
    <w:uiPriority w:val="99"/>
    <w:semiHidden/>
    <w:unhideWhenUsed/>
    <w:rsid w:val="00EC5FAF"/>
  </w:style>
  <w:style w:type="numbering" w:customStyle="1" w:styleId="NoList143">
    <w:name w:val="No List143"/>
    <w:next w:val="a2"/>
    <w:uiPriority w:val="99"/>
    <w:semiHidden/>
    <w:unhideWhenUsed/>
    <w:rsid w:val="00EC5FAF"/>
  </w:style>
  <w:style w:type="numbering" w:customStyle="1" w:styleId="1330">
    <w:name w:val="リストなし133"/>
    <w:next w:val="a2"/>
    <w:uiPriority w:val="99"/>
    <w:semiHidden/>
    <w:unhideWhenUsed/>
    <w:rsid w:val="00EC5FAF"/>
  </w:style>
  <w:style w:type="numbering" w:customStyle="1" w:styleId="NoList233">
    <w:name w:val="No List233"/>
    <w:next w:val="a2"/>
    <w:semiHidden/>
    <w:rsid w:val="00EC5FAF"/>
  </w:style>
  <w:style w:type="numbering" w:customStyle="1" w:styleId="NoList333">
    <w:name w:val="No List333"/>
    <w:next w:val="a2"/>
    <w:uiPriority w:val="99"/>
    <w:semiHidden/>
    <w:rsid w:val="00EC5FAF"/>
  </w:style>
  <w:style w:type="numbering" w:customStyle="1" w:styleId="NoList1233">
    <w:name w:val="No List1233"/>
    <w:next w:val="a2"/>
    <w:uiPriority w:val="99"/>
    <w:semiHidden/>
    <w:unhideWhenUsed/>
    <w:rsid w:val="00EC5FAF"/>
  </w:style>
  <w:style w:type="numbering" w:customStyle="1" w:styleId="1133">
    <w:name w:val="リストなし1133"/>
    <w:next w:val="a2"/>
    <w:uiPriority w:val="99"/>
    <w:semiHidden/>
    <w:unhideWhenUsed/>
    <w:rsid w:val="00EC5FAF"/>
  </w:style>
  <w:style w:type="numbering" w:customStyle="1" w:styleId="11330">
    <w:name w:val="无列表1133"/>
    <w:next w:val="a2"/>
    <w:semiHidden/>
    <w:rsid w:val="00EC5FAF"/>
  </w:style>
  <w:style w:type="numbering" w:customStyle="1" w:styleId="NoList2133">
    <w:name w:val="No List2133"/>
    <w:next w:val="a2"/>
    <w:semiHidden/>
    <w:rsid w:val="00EC5FAF"/>
  </w:style>
  <w:style w:type="numbering" w:customStyle="1" w:styleId="NoList3133">
    <w:name w:val="No List3133"/>
    <w:next w:val="a2"/>
    <w:uiPriority w:val="99"/>
    <w:semiHidden/>
    <w:rsid w:val="00EC5FAF"/>
  </w:style>
  <w:style w:type="numbering" w:customStyle="1" w:styleId="NoList11133">
    <w:name w:val="No List11133"/>
    <w:next w:val="a2"/>
    <w:uiPriority w:val="99"/>
    <w:semiHidden/>
    <w:unhideWhenUsed/>
    <w:rsid w:val="00EC5FAF"/>
  </w:style>
  <w:style w:type="numbering" w:customStyle="1" w:styleId="NoList513">
    <w:name w:val="No List513"/>
    <w:next w:val="a2"/>
    <w:uiPriority w:val="99"/>
    <w:semiHidden/>
    <w:unhideWhenUsed/>
    <w:rsid w:val="00EC5FAF"/>
  </w:style>
  <w:style w:type="numbering" w:customStyle="1" w:styleId="1313">
    <w:name w:val="无列表1313"/>
    <w:next w:val="a2"/>
    <w:semiHidden/>
    <w:rsid w:val="00EC5FAF"/>
  </w:style>
  <w:style w:type="numbering" w:customStyle="1" w:styleId="NoList11312">
    <w:name w:val="No List11312"/>
    <w:next w:val="a2"/>
    <w:uiPriority w:val="99"/>
    <w:semiHidden/>
    <w:unhideWhenUsed/>
    <w:rsid w:val="00EC5FAF"/>
  </w:style>
  <w:style w:type="numbering" w:customStyle="1" w:styleId="NoList4113">
    <w:name w:val="No List4113"/>
    <w:next w:val="a2"/>
    <w:uiPriority w:val="99"/>
    <w:semiHidden/>
    <w:unhideWhenUsed/>
    <w:rsid w:val="00EC5FAF"/>
  </w:style>
  <w:style w:type="numbering" w:customStyle="1" w:styleId="2213">
    <w:name w:val="无列表2213"/>
    <w:next w:val="a2"/>
    <w:uiPriority w:val="99"/>
    <w:semiHidden/>
    <w:unhideWhenUsed/>
    <w:rsid w:val="00EC5FAF"/>
  </w:style>
  <w:style w:type="numbering" w:customStyle="1" w:styleId="NoList121113">
    <w:name w:val="No List121113"/>
    <w:next w:val="a2"/>
    <w:uiPriority w:val="99"/>
    <w:semiHidden/>
    <w:unhideWhenUsed/>
    <w:rsid w:val="00EC5FAF"/>
  </w:style>
  <w:style w:type="numbering" w:customStyle="1" w:styleId="111113">
    <w:name w:val="リストなし111113"/>
    <w:next w:val="a2"/>
    <w:uiPriority w:val="99"/>
    <w:semiHidden/>
    <w:unhideWhenUsed/>
    <w:rsid w:val="00EC5FAF"/>
  </w:style>
  <w:style w:type="numbering" w:customStyle="1" w:styleId="1111130">
    <w:name w:val="无列表111113"/>
    <w:next w:val="a2"/>
    <w:semiHidden/>
    <w:rsid w:val="00EC5FAF"/>
  </w:style>
  <w:style w:type="numbering" w:customStyle="1" w:styleId="NoList211113">
    <w:name w:val="No List211113"/>
    <w:next w:val="a2"/>
    <w:semiHidden/>
    <w:rsid w:val="00EC5FAF"/>
  </w:style>
  <w:style w:type="numbering" w:customStyle="1" w:styleId="NoList311113">
    <w:name w:val="No List311113"/>
    <w:next w:val="a2"/>
    <w:uiPriority w:val="99"/>
    <w:semiHidden/>
    <w:rsid w:val="00EC5FAF"/>
  </w:style>
  <w:style w:type="numbering" w:customStyle="1" w:styleId="1111113">
    <w:name w:val="無清單1111113"/>
    <w:next w:val="a2"/>
    <w:uiPriority w:val="99"/>
    <w:semiHidden/>
    <w:unhideWhenUsed/>
    <w:rsid w:val="00EC5FAF"/>
  </w:style>
  <w:style w:type="numbering" w:customStyle="1" w:styleId="NoList13113">
    <w:name w:val="No List13113"/>
    <w:next w:val="a2"/>
    <w:uiPriority w:val="99"/>
    <w:semiHidden/>
    <w:unhideWhenUsed/>
    <w:rsid w:val="00EC5FAF"/>
  </w:style>
  <w:style w:type="numbering" w:customStyle="1" w:styleId="12113">
    <w:name w:val="リストなし12113"/>
    <w:next w:val="a2"/>
    <w:uiPriority w:val="99"/>
    <w:semiHidden/>
    <w:unhideWhenUsed/>
    <w:rsid w:val="00EC5FAF"/>
  </w:style>
  <w:style w:type="numbering" w:customStyle="1" w:styleId="121130">
    <w:name w:val="无列表12113"/>
    <w:next w:val="a2"/>
    <w:semiHidden/>
    <w:rsid w:val="00EC5FAF"/>
  </w:style>
  <w:style w:type="numbering" w:customStyle="1" w:styleId="NoList22113">
    <w:name w:val="No List22113"/>
    <w:next w:val="a2"/>
    <w:semiHidden/>
    <w:rsid w:val="00EC5FAF"/>
  </w:style>
  <w:style w:type="numbering" w:customStyle="1" w:styleId="NoList32113">
    <w:name w:val="No List32113"/>
    <w:next w:val="a2"/>
    <w:uiPriority w:val="99"/>
    <w:semiHidden/>
    <w:rsid w:val="00EC5FAF"/>
  </w:style>
  <w:style w:type="numbering" w:customStyle="1" w:styleId="NoList112113">
    <w:name w:val="No List112113"/>
    <w:next w:val="a2"/>
    <w:uiPriority w:val="99"/>
    <w:semiHidden/>
    <w:unhideWhenUsed/>
    <w:rsid w:val="00EC5FAF"/>
  </w:style>
  <w:style w:type="numbering" w:customStyle="1" w:styleId="21113">
    <w:name w:val="无列表21113"/>
    <w:next w:val="a2"/>
    <w:uiPriority w:val="99"/>
    <w:semiHidden/>
    <w:unhideWhenUsed/>
    <w:rsid w:val="00EC5FAF"/>
  </w:style>
  <w:style w:type="numbering" w:customStyle="1" w:styleId="NoList122113">
    <w:name w:val="No List122113"/>
    <w:next w:val="a2"/>
    <w:uiPriority w:val="99"/>
    <w:semiHidden/>
    <w:unhideWhenUsed/>
    <w:rsid w:val="00EC5FAF"/>
  </w:style>
  <w:style w:type="numbering" w:customStyle="1" w:styleId="112113">
    <w:name w:val="リストなし112113"/>
    <w:next w:val="a2"/>
    <w:uiPriority w:val="99"/>
    <w:semiHidden/>
    <w:unhideWhenUsed/>
    <w:rsid w:val="00EC5FAF"/>
  </w:style>
  <w:style w:type="numbering" w:customStyle="1" w:styleId="1121130">
    <w:name w:val="无列表112113"/>
    <w:next w:val="a2"/>
    <w:semiHidden/>
    <w:rsid w:val="00EC5FAF"/>
  </w:style>
  <w:style w:type="numbering" w:customStyle="1" w:styleId="NoList212113">
    <w:name w:val="No List212113"/>
    <w:next w:val="a2"/>
    <w:semiHidden/>
    <w:rsid w:val="00EC5FAF"/>
  </w:style>
  <w:style w:type="numbering" w:customStyle="1" w:styleId="NoList312113">
    <w:name w:val="No List312113"/>
    <w:next w:val="a2"/>
    <w:uiPriority w:val="99"/>
    <w:semiHidden/>
    <w:rsid w:val="00EC5FAF"/>
  </w:style>
  <w:style w:type="numbering" w:customStyle="1" w:styleId="NoList1112113">
    <w:name w:val="No List1112113"/>
    <w:next w:val="a2"/>
    <w:uiPriority w:val="99"/>
    <w:semiHidden/>
    <w:unhideWhenUsed/>
    <w:rsid w:val="00EC5FAF"/>
  </w:style>
  <w:style w:type="numbering" w:customStyle="1" w:styleId="NoList5112">
    <w:name w:val="No List5112"/>
    <w:next w:val="a2"/>
    <w:uiPriority w:val="99"/>
    <w:semiHidden/>
    <w:unhideWhenUsed/>
    <w:rsid w:val="00EC5FAF"/>
  </w:style>
  <w:style w:type="numbering" w:customStyle="1" w:styleId="NoList612">
    <w:name w:val="No List612"/>
    <w:next w:val="a2"/>
    <w:uiPriority w:val="99"/>
    <w:semiHidden/>
    <w:unhideWhenUsed/>
    <w:rsid w:val="00EC5FAF"/>
  </w:style>
  <w:style w:type="numbering" w:customStyle="1" w:styleId="NoList1412">
    <w:name w:val="No List1412"/>
    <w:next w:val="a2"/>
    <w:uiPriority w:val="99"/>
    <w:semiHidden/>
    <w:unhideWhenUsed/>
    <w:rsid w:val="00EC5FAF"/>
  </w:style>
  <w:style w:type="numbering" w:customStyle="1" w:styleId="13120">
    <w:name w:val="リストなし1312"/>
    <w:next w:val="a2"/>
    <w:uiPriority w:val="99"/>
    <w:semiHidden/>
    <w:unhideWhenUsed/>
    <w:rsid w:val="00EC5FAF"/>
  </w:style>
  <w:style w:type="numbering" w:customStyle="1" w:styleId="NoList2312">
    <w:name w:val="No List2312"/>
    <w:next w:val="a2"/>
    <w:semiHidden/>
    <w:rsid w:val="00EC5FAF"/>
  </w:style>
  <w:style w:type="numbering" w:customStyle="1" w:styleId="NoList3312">
    <w:name w:val="No List3312"/>
    <w:next w:val="a2"/>
    <w:uiPriority w:val="99"/>
    <w:semiHidden/>
    <w:rsid w:val="00EC5FAF"/>
  </w:style>
  <w:style w:type="numbering" w:customStyle="1" w:styleId="NoList1142">
    <w:name w:val="No List1142"/>
    <w:next w:val="a2"/>
    <w:uiPriority w:val="99"/>
    <w:semiHidden/>
    <w:unhideWhenUsed/>
    <w:rsid w:val="00EC5FAF"/>
  </w:style>
  <w:style w:type="numbering" w:customStyle="1" w:styleId="NoList422">
    <w:name w:val="No List422"/>
    <w:next w:val="a2"/>
    <w:uiPriority w:val="99"/>
    <w:semiHidden/>
    <w:unhideWhenUsed/>
    <w:rsid w:val="00EC5FAF"/>
  </w:style>
  <w:style w:type="numbering" w:customStyle="1" w:styleId="NoList12312">
    <w:name w:val="No List12312"/>
    <w:next w:val="a2"/>
    <w:uiPriority w:val="99"/>
    <w:semiHidden/>
    <w:unhideWhenUsed/>
    <w:rsid w:val="00EC5FAF"/>
  </w:style>
  <w:style w:type="numbering" w:customStyle="1" w:styleId="11312">
    <w:name w:val="リストなし11312"/>
    <w:next w:val="a2"/>
    <w:uiPriority w:val="99"/>
    <w:semiHidden/>
    <w:unhideWhenUsed/>
    <w:rsid w:val="00EC5FAF"/>
  </w:style>
  <w:style w:type="numbering" w:customStyle="1" w:styleId="113120">
    <w:name w:val="无列表11312"/>
    <w:next w:val="a2"/>
    <w:semiHidden/>
    <w:rsid w:val="00EC5FAF"/>
  </w:style>
  <w:style w:type="numbering" w:customStyle="1" w:styleId="NoList21312">
    <w:name w:val="No List21312"/>
    <w:next w:val="a2"/>
    <w:semiHidden/>
    <w:rsid w:val="00EC5FAF"/>
  </w:style>
  <w:style w:type="numbering" w:customStyle="1" w:styleId="NoList31312">
    <w:name w:val="No List31312"/>
    <w:next w:val="a2"/>
    <w:uiPriority w:val="99"/>
    <w:semiHidden/>
    <w:rsid w:val="00EC5FAF"/>
  </w:style>
  <w:style w:type="numbering" w:customStyle="1" w:styleId="NoList111312">
    <w:name w:val="No List111312"/>
    <w:next w:val="a2"/>
    <w:uiPriority w:val="99"/>
    <w:semiHidden/>
    <w:unhideWhenUsed/>
    <w:rsid w:val="00EC5FAF"/>
  </w:style>
  <w:style w:type="numbering" w:customStyle="1" w:styleId="NoList12122">
    <w:name w:val="No List12122"/>
    <w:next w:val="a2"/>
    <w:uiPriority w:val="99"/>
    <w:semiHidden/>
    <w:unhideWhenUsed/>
    <w:rsid w:val="00EC5FAF"/>
  </w:style>
  <w:style w:type="numbering" w:customStyle="1" w:styleId="11122">
    <w:name w:val="リストなし11122"/>
    <w:next w:val="a2"/>
    <w:uiPriority w:val="99"/>
    <w:semiHidden/>
    <w:unhideWhenUsed/>
    <w:rsid w:val="00EC5FAF"/>
  </w:style>
  <w:style w:type="numbering" w:customStyle="1" w:styleId="111220">
    <w:name w:val="无列表11122"/>
    <w:next w:val="a2"/>
    <w:semiHidden/>
    <w:rsid w:val="00EC5FAF"/>
  </w:style>
  <w:style w:type="numbering" w:customStyle="1" w:styleId="NoList21122">
    <w:name w:val="No List21122"/>
    <w:next w:val="a2"/>
    <w:semiHidden/>
    <w:rsid w:val="00EC5FAF"/>
  </w:style>
  <w:style w:type="numbering" w:customStyle="1" w:styleId="NoList31122">
    <w:name w:val="No List31122"/>
    <w:next w:val="a2"/>
    <w:uiPriority w:val="99"/>
    <w:semiHidden/>
    <w:rsid w:val="00EC5FAF"/>
  </w:style>
  <w:style w:type="numbering" w:customStyle="1" w:styleId="NoList522">
    <w:name w:val="No List522"/>
    <w:next w:val="a2"/>
    <w:uiPriority w:val="99"/>
    <w:semiHidden/>
    <w:unhideWhenUsed/>
    <w:rsid w:val="00EC5FAF"/>
  </w:style>
  <w:style w:type="numbering" w:customStyle="1" w:styleId="NoList1322">
    <w:name w:val="No List1322"/>
    <w:next w:val="a2"/>
    <w:uiPriority w:val="99"/>
    <w:semiHidden/>
    <w:unhideWhenUsed/>
    <w:rsid w:val="00EC5FAF"/>
  </w:style>
  <w:style w:type="numbering" w:customStyle="1" w:styleId="12220">
    <w:name w:val="リストなし1222"/>
    <w:next w:val="a2"/>
    <w:uiPriority w:val="99"/>
    <w:semiHidden/>
    <w:unhideWhenUsed/>
    <w:rsid w:val="00EC5FAF"/>
  </w:style>
  <w:style w:type="numbering" w:customStyle="1" w:styleId="1223">
    <w:name w:val="无列表1223"/>
    <w:next w:val="a2"/>
    <w:semiHidden/>
    <w:rsid w:val="00EC5FAF"/>
  </w:style>
  <w:style w:type="numbering" w:customStyle="1" w:styleId="NoList2222">
    <w:name w:val="No List2222"/>
    <w:next w:val="a2"/>
    <w:semiHidden/>
    <w:rsid w:val="00EC5FAF"/>
  </w:style>
  <w:style w:type="numbering" w:customStyle="1" w:styleId="NoList3222">
    <w:name w:val="No List3222"/>
    <w:next w:val="a2"/>
    <w:uiPriority w:val="99"/>
    <w:semiHidden/>
    <w:rsid w:val="00EC5FAF"/>
  </w:style>
  <w:style w:type="numbering" w:customStyle="1" w:styleId="NoList11222">
    <w:name w:val="No List11222"/>
    <w:next w:val="a2"/>
    <w:uiPriority w:val="99"/>
    <w:semiHidden/>
    <w:unhideWhenUsed/>
    <w:rsid w:val="00EC5FAF"/>
  </w:style>
  <w:style w:type="numbering" w:customStyle="1" w:styleId="2122">
    <w:name w:val="无列表2122"/>
    <w:next w:val="a2"/>
    <w:uiPriority w:val="99"/>
    <w:semiHidden/>
    <w:unhideWhenUsed/>
    <w:rsid w:val="00EC5FAF"/>
  </w:style>
  <w:style w:type="numbering" w:customStyle="1" w:styleId="NoList111222">
    <w:name w:val="No List111222"/>
    <w:next w:val="a2"/>
    <w:uiPriority w:val="99"/>
    <w:semiHidden/>
    <w:unhideWhenUsed/>
    <w:rsid w:val="00EC5FAF"/>
  </w:style>
  <w:style w:type="numbering" w:customStyle="1" w:styleId="NoList72">
    <w:name w:val="No List72"/>
    <w:next w:val="a2"/>
    <w:uiPriority w:val="99"/>
    <w:semiHidden/>
    <w:unhideWhenUsed/>
    <w:rsid w:val="00EC5FAF"/>
  </w:style>
  <w:style w:type="numbering" w:customStyle="1" w:styleId="NoList152">
    <w:name w:val="No List152"/>
    <w:next w:val="a2"/>
    <w:uiPriority w:val="99"/>
    <w:semiHidden/>
    <w:unhideWhenUsed/>
    <w:rsid w:val="00EC5FAF"/>
  </w:style>
  <w:style w:type="numbering" w:customStyle="1" w:styleId="142">
    <w:name w:val="リストなし142"/>
    <w:next w:val="a2"/>
    <w:uiPriority w:val="99"/>
    <w:semiHidden/>
    <w:unhideWhenUsed/>
    <w:rsid w:val="00EC5FAF"/>
  </w:style>
  <w:style w:type="numbering" w:customStyle="1" w:styleId="1420">
    <w:name w:val="无列表142"/>
    <w:next w:val="a2"/>
    <w:semiHidden/>
    <w:rsid w:val="00EC5FAF"/>
  </w:style>
  <w:style w:type="numbering" w:customStyle="1" w:styleId="NoList242">
    <w:name w:val="No List242"/>
    <w:next w:val="a2"/>
    <w:semiHidden/>
    <w:rsid w:val="00EC5FAF"/>
  </w:style>
  <w:style w:type="numbering" w:customStyle="1" w:styleId="NoList342">
    <w:name w:val="No List342"/>
    <w:next w:val="a2"/>
    <w:uiPriority w:val="99"/>
    <w:semiHidden/>
    <w:rsid w:val="00EC5FAF"/>
  </w:style>
  <w:style w:type="numbering" w:customStyle="1" w:styleId="NoList1152">
    <w:name w:val="No List1152"/>
    <w:next w:val="a2"/>
    <w:uiPriority w:val="99"/>
    <w:semiHidden/>
    <w:unhideWhenUsed/>
    <w:rsid w:val="00EC5FAF"/>
  </w:style>
  <w:style w:type="numbering" w:customStyle="1" w:styleId="NoList432">
    <w:name w:val="No List432"/>
    <w:next w:val="a2"/>
    <w:uiPriority w:val="99"/>
    <w:semiHidden/>
    <w:unhideWhenUsed/>
    <w:rsid w:val="00EC5FAF"/>
  </w:style>
  <w:style w:type="numbering" w:customStyle="1" w:styleId="NoList1242">
    <w:name w:val="No List1242"/>
    <w:next w:val="a2"/>
    <w:uiPriority w:val="99"/>
    <w:semiHidden/>
    <w:unhideWhenUsed/>
    <w:rsid w:val="00EC5FAF"/>
  </w:style>
  <w:style w:type="numbering" w:customStyle="1" w:styleId="1142">
    <w:name w:val="リストなし1142"/>
    <w:next w:val="a2"/>
    <w:uiPriority w:val="99"/>
    <w:semiHidden/>
    <w:unhideWhenUsed/>
    <w:rsid w:val="00EC5FAF"/>
  </w:style>
  <w:style w:type="numbering" w:customStyle="1" w:styleId="11420">
    <w:name w:val="无列表1142"/>
    <w:next w:val="a2"/>
    <w:semiHidden/>
    <w:rsid w:val="00EC5FAF"/>
  </w:style>
  <w:style w:type="numbering" w:customStyle="1" w:styleId="NoList2142">
    <w:name w:val="No List2142"/>
    <w:next w:val="a2"/>
    <w:semiHidden/>
    <w:rsid w:val="00EC5FAF"/>
  </w:style>
  <w:style w:type="numbering" w:customStyle="1" w:styleId="NoList3142">
    <w:name w:val="No List3142"/>
    <w:next w:val="a2"/>
    <w:uiPriority w:val="99"/>
    <w:semiHidden/>
    <w:rsid w:val="00EC5FAF"/>
  </w:style>
  <w:style w:type="numbering" w:customStyle="1" w:styleId="NoList11142">
    <w:name w:val="No List11142"/>
    <w:next w:val="a2"/>
    <w:uiPriority w:val="99"/>
    <w:semiHidden/>
    <w:unhideWhenUsed/>
    <w:rsid w:val="00EC5FAF"/>
  </w:style>
  <w:style w:type="numbering" w:customStyle="1" w:styleId="232">
    <w:name w:val="无列表232"/>
    <w:next w:val="a2"/>
    <w:uiPriority w:val="99"/>
    <w:semiHidden/>
    <w:unhideWhenUsed/>
    <w:rsid w:val="00EC5FAF"/>
  </w:style>
  <w:style w:type="numbering" w:customStyle="1" w:styleId="NoList12132">
    <w:name w:val="No List12132"/>
    <w:next w:val="a2"/>
    <w:uiPriority w:val="99"/>
    <w:semiHidden/>
    <w:unhideWhenUsed/>
    <w:rsid w:val="00EC5FAF"/>
  </w:style>
  <w:style w:type="numbering" w:customStyle="1" w:styleId="11132">
    <w:name w:val="リストなし11132"/>
    <w:next w:val="a2"/>
    <w:uiPriority w:val="99"/>
    <w:semiHidden/>
    <w:unhideWhenUsed/>
    <w:rsid w:val="00EC5FAF"/>
  </w:style>
  <w:style w:type="numbering" w:customStyle="1" w:styleId="111320">
    <w:name w:val="无列表11132"/>
    <w:next w:val="a2"/>
    <w:semiHidden/>
    <w:rsid w:val="00EC5FAF"/>
  </w:style>
  <w:style w:type="numbering" w:customStyle="1" w:styleId="NoList21132">
    <w:name w:val="No List21132"/>
    <w:next w:val="a2"/>
    <w:semiHidden/>
    <w:rsid w:val="00EC5FAF"/>
  </w:style>
  <w:style w:type="numbering" w:customStyle="1" w:styleId="NoList31132">
    <w:name w:val="No List31132"/>
    <w:next w:val="a2"/>
    <w:uiPriority w:val="99"/>
    <w:semiHidden/>
    <w:rsid w:val="00EC5FAF"/>
  </w:style>
  <w:style w:type="numbering" w:customStyle="1" w:styleId="NoList532">
    <w:name w:val="No List532"/>
    <w:next w:val="a2"/>
    <w:uiPriority w:val="99"/>
    <w:semiHidden/>
    <w:unhideWhenUsed/>
    <w:rsid w:val="00EC5FAF"/>
  </w:style>
  <w:style w:type="numbering" w:customStyle="1" w:styleId="NoList1332">
    <w:name w:val="No List1332"/>
    <w:next w:val="a2"/>
    <w:uiPriority w:val="99"/>
    <w:semiHidden/>
    <w:unhideWhenUsed/>
    <w:rsid w:val="00EC5FAF"/>
  </w:style>
  <w:style w:type="numbering" w:customStyle="1" w:styleId="1232">
    <w:name w:val="リストなし1232"/>
    <w:next w:val="a2"/>
    <w:uiPriority w:val="99"/>
    <w:semiHidden/>
    <w:unhideWhenUsed/>
    <w:rsid w:val="00EC5FAF"/>
  </w:style>
  <w:style w:type="numbering" w:customStyle="1" w:styleId="12320">
    <w:name w:val="无列表1232"/>
    <w:next w:val="a2"/>
    <w:semiHidden/>
    <w:rsid w:val="00EC5FAF"/>
  </w:style>
  <w:style w:type="numbering" w:customStyle="1" w:styleId="NoList2232">
    <w:name w:val="No List2232"/>
    <w:next w:val="a2"/>
    <w:semiHidden/>
    <w:rsid w:val="00EC5FAF"/>
  </w:style>
  <w:style w:type="numbering" w:customStyle="1" w:styleId="NoList3232">
    <w:name w:val="No List3232"/>
    <w:next w:val="a2"/>
    <w:uiPriority w:val="99"/>
    <w:semiHidden/>
    <w:rsid w:val="00EC5FAF"/>
  </w:style>
  <w:style w:type="numbering" w:customStyle="1" w:styleId="NoList11232">
    <w:name w:val="No List11232"/>
    <w:next w:val="a2"/>
    <w:uiPriority w:val="99"/>
    <w:semiHidden/>
    <w:unhideWhenUsed/>
    <w:rsid w:val="00EC5FAF"/>
  </w:style>
  <w:style w:type="numbering" w:customStyle="1" w:styleId="2132">
    <w:name w:val="无列表2132"/>
    <w:next w:val="a2"/>
    <w:uiPriority w:val="99"/>
    <w:semiHidden/>
    <w:unhideWhenUsed/>
    <w:rsid w:val="00EC5FAF"/>
  </w:style>
  <w:style w:type="numbering" w:customStyle="1" w:styleId="NoList12222">
    <w:name w:val="No List12222"/>
    <w:next w:val="a2"/>
    <w:uiPriority w:val="99"/>
    <w:semiHidden/>
    <w:unhideWhenUsed/>
    <w:rsid w:val="00EC5FAF"/>
  </w:style>
  <w:style w:type="numbering" w:customStyle="1" w:styleId="11222">
    <w:name w:val="リストなし11222"/>
    <w:next w:val="a2"/>
    <w:uiPriority w:val="99"/>
    <w:semiHidden/>
    <w:unhideWhenUsed/>
    <w:rsid w:val="00EC5FAF"/>
  </w:style>
  <w:style w:type="numbering" w:customStyle="1" w:styleId="112220">
    <w:name w:val="无列表11222"/>
    <w:next w:val="a2"/>
    <w:semiHidden/>
    <w:rsid w:val="00EC5FAF"/>
  </w:style>
  <w:style w:type="numbering" w:customStyle="1" w:styleId="NoList21222">
    <w:name w:val="No List21222"/>
    <w:next w:val="a2"/>
    <w:semiHidden/>
    <w:rsid w:val="00EC5FAF"/>
  </w:style>
  <w:style w:type="numbering" w:customStyle="1" w:styleId="NoList31222">
    <w:name w:val="No List31222"/>
    <w:next w:val="a2"/>
    <w:uiPriority w:val="99"/>
    <w:semiHidden/>
    <w:rsid w:val="00EC5FAF"/>
  </w:style>
  <w:style w:type="numbering" w:customStyle="1" w:styleId="NoList111232">
    <w:name w:val="No List111232"/>
    <w:next w:val="a2"/>
    <w:uiPriority w:val="99"/>
    <w:semiHidden/>
    <w:unhideWhenUsed/>
    <w:rsid w:val="00EC5FAF"/>
  </w:style>
  <w:style w:type="numbering" w:customStyle="1" w:styleId="NoList81">
    <w:name w:val="No List81"/>
    <w:next w:val="a2"/>
    <w:uiPriority w:val="99"/>
    <w:semiHidden/>
    <w:unhideWhenUsed/>
    <w:rsid w:val="00EC5FAF"/>
  </w:style>
  <w:style w:type="numbering" w:customStyle="1" w:styleId="NoList161">
    <w:name w:val="No List161"/>
    <w:next w:val="a2"/>
    <w:uiPriority w:val="99"/>
    <w:semiHidden/>
    <w:unhideWhenUsed/>
    <w:rsid w:val="00EC5FAF"/>
  </w:style>
  <w:style w:type="numbering" w:customStyle="1" w:styleId="1510">
    <w:name w:val="リストなし151"/>
    <w:next w:val="a2"/>
    <w:uiPriority w:val="99"/>
    <w:semiHidden/>
    <w:unhideWhenUsed/>
    <w:rsid w:val="00EC5FAF"/>
  </w:style>
  <w:style w:type="numbering" w:customStyle="1" w:styleId="1511">
    <w:name w:val="无列表151"/>
    <w:next w:val="a2"/>
    <w:semiHidden/>
    <w:rsid w:val="00EC5FAF"/>
  </w:style>
  <w:style w:type="numbering" w:customStyle="1" w:styleId="NoList251">
    <w:name w:val="No List251"/>
    <w:next w:val="a2"/>
    <w:semiHidden/>
    <w:rsid w:val="00EC5FAF"/>
  </w:style>
  <w:style w:type="numbering" w:customStyle="1" w:styleId="NoList351">
    <w:name w:val="No List351"/>
    <w:next w:val="a2"/>
    <w:uiPriority w:val="99"/>
    <w:semiHidden/>
    <w:rsid w:val="00EC5FAF"/>
  </w:style>
  <w:style w:type="numbering" w:customStyle="1" w:styleId="NoList1161">
    <w:name w:val="No List1161"/>
    <w:next w:val="a2"/>
    <w:uiPriority w:val="99"/>
    <w:semiHidden/>
    <w:unhideWhenUsed/>
    <w:rsid w:val="00EC5FAF"/>
  </w:style>
  <w:style w:type="numbering" w:customStyle="1" w:styleId="NoList11151">
    <w:name w:val="No List11151"/>
    <w:next w:val="a2"/>
    <w:uiPriority w:val="99"/>
    <w:semiHidden/>
    <w:unhideWhenUsed/>
    <w:rsid w:val="00EC5FAF"/>
  </w:style>
  <w:style w:type="numbering" w:customStyle="1" w:styleId="241">
    <w:name w:val="无列表241"/>
    <w:next w:val="a2"/>
    <w:uiPriority w:val="99"/>
    <w:semiHidden/>
    <w:unhideWhenUsed/>
    <w:rsid w:val="00EC5FAF"/>
  </w:style>
  <w:style w:type="numbering" w:customStyle="1" w:styleId="NoList1251">
    <w:name w:val="No List1251"/>
    <w:next w:val="a2"/>
    <w:uiPriority w:val="99"/>
    <w:semiHidden/>
    <w:unhideWhenUsed/>
    <w:rsid w:val="00EC5FAF"/>
  </w:style>
  <w:style w:type="numbering" w:customStyle="1" w:styleId="1151">
    <w:name w:val="リストなし1151"/>
    <w:next w:val="a2"/>
    <w:uiPriority w:val="99"/>
    <w:semiHidden/>
    <w:unhideWhenUsed/>
    <w:rsid w:val="00EC5FAF"/>
  </w:style>
  <w:style w:type="numbering" w:customStyle="1" w:styleId="11510">
    <w:name w:val="无列表1151"/>
    <w:next w:val="a2"/>
    <w:semiHidden/>
    <w:rsid w:val="00EC5FAF"/>
  </w:style>
  <w:style w:type="numbering" w:customStyle="1" w:styleId="NoList2151">
    <w:name w:val="No List2151"/>
    <w:next w:val="a2"/>
    <w:semiHidden/>
    <w:rsid w:val="00EC5FAF"/>
  </w:style>
  <w:style w:type="numbering" w:customStyle="1" w:styleId="NoList3151">
    <w:name w:val="No List3151"/>
    <w:next w:val="a2"/>
    <w:uiPriority w:val="99"/>
    <w:semiHidden/>
    <w:rsid w:val="00EC5FAF"/>
  </w:style>
  <w:style w:type="numbering" w:customStyle="1" w:styleId="NoList441">
    <w:name w:val="No List441"/>
    <w:next w:val="a2"/>
    <w:uiPriority w:val="99"/>
    <w:semiHidden/>
    <w:unhideWhenUsed/>
    <w:rsid w:val="00EC5FAF"/>
  </w:style>
  <w:style w:type="numbering" w:customStyle="1" w:styleId="NoList11241">
    <w:name w:val="No List11241"/>
    <w:next w:val="a2"/>
    <w:uiPriority w:val="99"/>
    <w:semiHidden/>
    <w:unhideWhenUsed/>
    <w:rsid w:val="00EC5FAF"/>
  </w:style>
  <w:style w:type="numbering" w:customStyle="1" w:styleId="NoList12141">
    <w:name w:val="No List12141"/>
    <w:next w:val="a2"/>
    <w:uiPriority w:val="99"/>
    <w:semiHidden/>
    <w:unhideWhenUsed/>
    <w:rsid w:val="00EC5FAF"/>
  </w:style>
  <w:style w:type="numbering" w:customStyle="1" w:styleId="11141">
    <w:name w:val="リストなし11141"/>
    <w:next w:val="a2"/>
    <w:uiPriority w:val="99"/>
    <w:semiHidden/>
    <w:unhideWhenUsed/>
    <w:rsid w:val="00EC5FAF"/>
  </w:style>
  <w:style w:type="numbering" w:customStyle="1" w:styleId="111410">
    <w:name w:val="无列表11141"/>
    <w:next w:val="a2"/>
    <w:semiHidden/>
    <w:rsid w:val="00EC5FAF"/>
  </w:style>
  <w:style w:type="numbering" w:customStyle="1" w:styleId="NoList21141">
    <w:name w:val="No List21141"/>
    <w:next w:val="a2"/>
    <w:semiHidden/>
    <w:rsid w:val="00EC5FAF"/>
  </w:style>
  <w:style w:type="numbering" w:customStyle="1" w:styleId="NoList31141">
    <w:name w:val="No List31141"/>
    <w:next w:val="a2"/>
    <w:uiPriority w:val="99"/>
    <w:semiHidden/>
    <w:rsid w:val="00EC5FAF"/>
  </w:style>
  <w:style w:type="numbering" w:customStyle="1" w:styleId="NoList111141">
    <w:name w:val="No List111141"/>
    <w:next w:val="a2"/>
    <w:uiPriority w:val="99"/>
    <w:semiHidden/>
    <w:unhideWhenUsed/>
    <w:rsid w:val="00EC5FAF"/>
  </w:style>
  <w:style w:type="numbering" w:customStyle="1" w:styleId="NoList541">
    <w:name w:val="No List541"/>
    <w:next w:val="a2"/>
    <w:uiPriority w:val="99"/>
    <w:semiHidden/>
    <w:unhideWhenUsed/>
    <w:rsid w:val="00EC5FAF"/>
  </w:style>
  <w:style w:type="numbering" w:customStyle="1" w:styleId="NoList1341">
    <w:name w:val="No List1341"/>
    <w:next w:val="a2"/>
    <w:uiPriority w:val="99"/>
    <w:semiHidden/>
    <w:unhideWhenUsed/>
    <w:rsid w:val="00EC5FAF"/>
  </w:style>
  <w:style w:type="numbering" w:customStyle="1" w:styleId="1241">
    <w:name w:val="リストなし1241"/>
    <w:next w:val="a2"/>
    <w:uiPriority w:val="99"/>
    <w:semiHidden/>
    <w:unhideWhenUsed/>
    <w:rsid w:val="00EC5FAF"/>
  </w:style>
  <w:style w:type="numbering" w:customStyle="1" w:styleId="12410">
    <w:name w:val="无列表1241"/>
    <w:next w:val="a2"/>
    <w:semiHidden/>
    <w:rsid w:val="00EC5FAF"/>
  </w:style>
  <w:style w:type="numbering" w:customStyle="1" w:styleId="NoList2241">
    <w:name w:val="No List2241"/>
    <w:next w:val="a2"/>
    <w:semiHidden/>
    <w:rsid w:val="00EC5FAF"/>
  </w:style>
  <w:style w:type="numbering" w:customStyle="1" w:styleId="NoList3241">
    <w:name w:val="No List3241"/>
    <w:next w:val="a2"/>
    <w:uiPriority w:val="99"/>
    <w:semiHidden/>
    <w:rsid w:val="00EC5FAF"/>
  </w:style>
  <w:style w:type="numbering" w:customStyle="1" w:styleId="2141">
    <w:name w:val="无列表2141"/>
    <w:next w:val="a2"/>
    <w:uiPriority w:val="99"/>
    <w:semiHidden/>
    <w:unhideWhenUsed/>
    <w:rsid w:val="00EC5FAF"/>
  </w:style>
  <w:style w:type="numbering" w:customStyle="1" w:styleId="NoList12231">
    <w:name w:val="No List12231"/>
    <w:next w:val="a2"/>
    <w:uiPriority w:val="99"/>
    <w:semiHidden/>
    <w:unhideWhenUsed/>
    <w:rsid w:val="00EC5FAF"/>
  </w:style>
  <w:style w:type="numbering" w:customStyle="1" w:styleId="11231">
    <w:name w:val="リストなし11231"/>
    <w:next w:val="a2"/>
    <w:uiPriority w:val="99"/>
    <w:semiHidden/>
    <w:unhideWhenUsed/>
    <w:rsid w:val="00EC5FAF"/>
  </w:style>
  <w:style w:type="numbering" w:customStyle="1" w:styleId="112310">
    <w:name w:val="无列表11231"/>
    <w:next w:val="a2"/>
    <w:semiHidden/>
    <w:rsid w:val="00EC5FAF"/>
  </w:style>
  <w:style w:type="numbering" w:customStyle="1" w:styleId="NoList21231">
    <w:name w:val="No List21231"/>
    <w:next w:val="a2"/>
    <w:semiHidden/>
    <w:rsid w:val="00EC5FAF"/>
  </w:style>
  <w:style w:type="numbering" w:customStyle="1" w:styleId="NoList31231">
    <w:name w:val="No List31231"/>
    <w:next w:val="a2"/>
    <w:uiPriority w:val="99"/>
    <w:semiHidden/>
    <w:rsid w:val="00EC5FAF"/>
  </w:style>
  <w:style w:type="numbering" w:customStyle="1" w:styleId="NoList111241">
    <w:name w:val="No List111241"/>
    <w:next w:val="a2"/>
    <w:uiPriority w:val="99"/>
    <w:semiHidden/>
    <w:unhideWhenUsed/>
    <w:rsid w:val="00EC5FAF"/>
  </w:style>
  <w:style w:type="numbering" w:customStyle="1" w:styleId="311">
    <w:name w:val="无列表311"/>
    <w:next w:val="a2"/>
    <w:uiPriority w:val="99"/>
    <w:semiHidden/>
    <w:unhideWhenUsed/>
    <w:rsid w:val="00EC5FAF"/>
  </w:style>
  <w:style w:type="numbering" w:customStyle="1" w:styleId="1321">
    <w:name w:val="无列表1321"/>
    <w:next w:val="a2"/>
    <w:semiHidden/>
    <w:rsid w:val="00EC5FAF"/>
  </w:style>
  <w:style w:type="numbering" w:customStyle="1" w:styleId="NoList11321">
    <w:name w:val="No List11321"/>
    <w:next w:val="a2"/>
    <w:uiPriority w:val="99"/>
    <w:semiHidden/>
    <w:unhideWhenUsed/>
    <w:rsid w:val="00EC5FAF"/>
  </w:style>
  <w:style w:type="numbering" w:customStyle="1" w:styleId="NoList4121">
    <w:name w:val="No List4121"/>
    <w:next w:val="a2"/>
    <w:uiPriority w:val="99"/>
    <w:semiHidden/>
    <w:unhideWhenUsed/>
    <w:rsid w:val="00EC5FAF"/>
  </w:style>
  <w:style w:type="numbering" w:customStyle="1" w:styleId="2221">
    <w:name w:val="无列表2221"/>
    <w:next w:val="a2"/>
    <w:uiPriority w:val="99"/>
    <w:semiHidden/>
    <w:unhideWhenUsed/>
    <w:rsid w:val="00EC5FAF"/>
  </w:style>
  <w:style w:type="numbering" w:customStyle="1" w:styleId="NoList121121">
    <w:name w:val="No List121121"/>
    <w:next w:val="a2"/>
    <w:uiPriority w:val="99"/>
    <w:semiHidden/>
    <w:unhideWhenUsed/>
    <w:rsid w:val="00EC5FAF"/>
  </w:style>
  <w:style w:type="numbering" w:customStyle="1" w:styleId="1111210">
    <w:name w:val="リストなし111121"/>
    <w:next w:val="a2"/>
    <w:uiPriority w:val="99"/>
    <w:semiHidden/>
    <w:unhideWhenUsed/>
    <w:rsid w:val="00EC5FAF"/>
  </w:style>
  <w:style w:type="numbering" w:customStyle="1" w:styleId="1111211">
    <w:name w:val="无列表111121"/>
    <w:next w:val="a2"/>
    <w:semiHidden/>
    <w:rsid w:val="00EC5FAF"/>
  </w:style>
  <w:style w:type="numbering" w:customStyle="1" w:styleId="NoList211121">
    <w:name w:val="No List211121"/>
    <w:next w:val="a2"/>
    <w:semiHidden/>
    <w:rsid w:val="00EC5FAF"/>
  </w:style>
  <w:style w:type="numbering" w:customStyle="1" w:styleId="NoList311121">
    <w:name w:val="No List311121"/>
    <w:next w:val="a2"/>
    <w:uiPriority w:val="99"/>
    <w:semiHidden/>
    <w:rsid w:val="00EC5FAF"/>
  </w:style>
  <w:style w:type="numbering" w:customStyle="1" w:styleId="11111210">
    <w:name w:val="無清單1111121"/>
    <w:next w:val="a2"/>
    <w:uiPriority w:val="99"/>
    <w:semiHidden/>
    <w:unhideWhenUsed/>
    <w:rsid w:val="00EC5FAF"/>
  </w:style>
  <w:style w:type="numbering" w:customStyle="1" w:styleId="NoList13121">
    <w:name w:val="No List13121"/>
    <w:next w:val="a2"/>
    <w:uiPriority w:val="99"/>
    <w:semiHidden/>
    <w:unhideWhenUsed/>
    <w:rsid w:val="00EC5FAF"/>
  </w:style>
  <w:style w:type="numbering" w:customStyle="1" w:styleId="12121">
    <w:name w:val="リストなし12121"/>
    <w:next w:val="a2"/>
    <w:uiPriority w:val="99"/>
    <w:semiHidden/>
    <w:unhideWhenUsed/>
    <w:rsid w:val="00EC5FAF"/>
  </w:style>
  <w:style w:type="numbering" w:customStyle="1" w:styleId="121210">
    <w:name w:val="无列表12121"/>
    <w:next w:val="a2"/>
    <w:semiHidden/>
    <w:rsid w:val="00EC5FAF"/>
  </w:style>
  <w:style w:type="numbering" w:customStyle="1" w:styleId="NoList22121">
    <w:name w:val="No List22121"/>
    <w:next w:val="a2"/>
    <w:semiHidden/>
    <w:rsid w:val="00EC5FAF"/>
  </w:style>
  <w:style w:type="numbering" w:customStyle="1" w:styleId="NoList32121">
    <w:name w:val="No List32121"/>
    <w:next w:val="a2"/>
    <w:uiPriority w:val="99"/>
    <w:semiHidden/>
    <w:rsid w:val="00EC5FAF"/>
  </w:style>
  <w:style w:type="numbering" w:customStyle="1" w:styleId="NoList112121">
    <w:name w:val="No List112121"/>
    <w:next w:val="a2"/>
    <w:uiPriority w:val="99"/>
    <w:semiHidden/>
    <w:unhideWhenUsed/>
    <w:rsid w:val="00EC5FAF"/>
  </w:style>
  <w:style w:type="numbering" w:customStyle="1" w:styleId="21121">
    <w:name w:val="无列表21121"/>
    <w:next w:val="a2"/>
    <w:uiPriority w:val="99"/>
    <w:semiHidden/>
    <w:unhideWhenUsed/>
    <w:rsid w:val="00EC5FAF"/>
  </w:style>
  <w:style w:type="numbering" w:customStyle="1" w:styleId="NoList122121">
    <w:name w:val="No List122121"/>
    <w:next w:val="a2"/>
    <w:uiPriority w:val="99"/>
    <w:semiHidden/>
    <w:unhideWhenUsed/>
    <w:rsid w:val="00EC5FAF"/>
  </w:style>
  <w:style w:type="numbering" w:customStyle="1" w:styleId="112121">
    <w:name w:val="リストなし112121"/>
    <w:next w:val="a2"/>
    <w:uiPriority w:val="99"/>
    <w:semiHidden/>
    <w:unhideWhenUsed/>
    <w:rsid w:val="00EC5FAF"/>
  </w:style>
  <w:style w:type="numbering" w:customStyle="1" w:styleId="1121210">
    <w:name w:val="无列表112121"/>
    <w:next w:val="a2"/>
    <w:semiHidden/>
    <w:rsid w:val="00EC5FAF"/>
  </w:style>
  <w:style w:type="numbering" w:customStyle="1" w:styleId="NoList212121">
    <w:name w:val="No List212121"/>
    <w:next w:val="a2"/>
    <w:semiHidden/>
    <w:rsid w:val="00EC5FAF"/>
  </w:style>
  <w:style w:type="numbering" w:customStyle="1" w:styleId="NoList312121">
    <w:name w:val="No List312121"/>
    <w:next w:val="a2"/>
    <w:uiPriority w:val="99"/>
    <w:semiHidden/>
    <w:rsid w:val="00EC5FAF"/>
  </w:style>
  <w:style w:type="numbering" w:customStyle="1" w:styleId="NoList1112121">
    <w:name w:val="No List1112121"/>
    <w:next w:val="a2"/>
    <w:uiPriority w:val="99"/>
    <w:semiHidden/>
    <w:unhideWhenUsed/>
    <w:rsid w:val="00EC5FAF"/>
  </w:style>
  <w:style w:type="numbering" w:customStyle="1" w:styleId="131110">
    <w:name w:val="无列表13111"/>
    <w:next w:val="a2"/>
    <w:semiHidden/>
    <w:rsid w:val="00EC5FAF"/>
  </w:style>
  <w:style w:type="numbering" w:customStyle="1" w:styleId="NoList41111">
    <w:name w:val="No List41111"/>
    <w:next w:val="a2"/>
    <w:uiPriority w:val="99"/>
    <w:semiHidden/>
    <w:unhideWhenUsed/>
    <w:rsid w:val="00EC5FAF"/>
  </w:style>
  <w:style w:type="numbering" w:customStyle="1" w:styleId="22111">
    <w:name w:val="无列表22111"/>
    <w:next w:val="a2"/>
    <w:uiPriority w:val="99"/>
    <w:semiHidden/>
    <w:unhideWhenUsed/>
    <w:rsid w:val="00EC5FAF"/>
  </w:style>
  <w:style w:type="numbering" w:customStyle="1" w:styleId="NoList1211111">
    <w:name w:val="No List1211111"/>
    <w:next w:val="a2"/>
    <w:uiPriority w:val="99"/>
    <w:semiHidden/>
    <w:unhideWhenUsed/>
    <w:rsid w:val="00EC5FAF"/>
  </w:style>
  <w:style w:type="numbering" w:customStyle="1" w:styleId="11111111">
    <w:name w:val="リストなし1111111"/>
    <w:next w:val="a2"/>
    <w:uiPriority w:val="99"/>
    <w:semiHidden/>
    <w:unhideWhenUsed/>
    <w:rsid w:val="00EC5FAF"/>
  </w:style>
  <w:style w:type="numbering" w:customStyle="1" w:styleId="11111112">
    <w:name w:val="无列表1111111"/>
    <w:next w:val="a2"/>
    <w:semiHidden/>
    <w:rsid w:val="00EC5FAF"/>
  </w:style>
  <w:style w:type="numbering" w:customStyle="1" w:styleId="NoList2111111">
    <w:name w:val="No List2111111"/>
    <w:next w:val="a2"/>
    <w:semiHidden/>
    <w:rsid w:val="00EC5FAF"/>
  </w:style>
  <w:style w:type="numbering" w:customStyle="1" w:styleId="NoList3111111">
    <w:name w:val="No List3111111"/>
    <w:next w:val="a2"/>
    <w:uiPriority w:val="99"/>
    <w:semiHidden/>
    <w:rsid w:val="00EC5FAF"/>
  </w:style>
  <w:style w:type="numbering" w:customStyle="1" w:styleId="111111110">
    <w:name w:val="無清單11111111"/>
    <w:next w:val="a2"/>
    <w:uiPriority w:val="99"/>
    <w:semiHidden/>
    <w:unhideWhenUsed/>
    <w:rsid w:val="00EC5FAF"/>
  </w:style>
  <w:style w:type="numbering" w:customStyle="1" w:styleId="NoList131111">
    <w:name w:val="No List131111"/>
    <w:next w:val="a2"/>
    <w:uiPriority w:val="99"/>
    <w:semiHidden/>
    <w:unhideWhenUsed/>
    <w:rsid w:val="00EC5FAF"/>
  </w:style>
  <w:style w:type="numbering" w:customStyle="1" w:styleId="1211110">
    <w:name w:val="リストなし121111"/>
    <w:next w:val="a2"/>
    <w:uiPriority w:val="99"/>
    <w:semiHidden/>
    <w:unhideWhenUsed/>
    <w:rsid w:val="00EC5FAF"/>
  </w:style>
  <w:style w:type="numbering" w:customStyle="1" w:styleId="1211111">
    <w:name w:val="无列表121111"/>
    <w:next w:val="a2"/>
    <w:semiHidden/>
    <w:rsid w:val="00EC5FAF"/>
  </w:style>
  <w:style w:type="numbering" w:customStyle="1" w:styleId="NoList221111">
    <w:name w:val="No List221111"/>
    <w:next w:val="a2"/>
    <w:semiHidden/>
    <w:rsid w:val="00EC5FAF"/>
  </w:style>
  <w:style w:type="numbering" w:customStyle="1" w:styleId="NoList321111">
    <w:name w:val="No List321111"/>
    <w:next w:val="a2"/>
    <w:uiPriority w:val="99"/>
    <w:semiHidden/>
    <w:rsid w:val="00EC5FAF"/>
  </w:style>
  <w:style w:type="numbering" w:customStyle="1" w:styleId="NoList1121111">
    <w:name w:val="No List1121111"/>
    <w:next w:val="a2"/>
    <w:uiPriority w:val="99"/>
    <w:semiHidden/>
    <w:unhideWhenUsed/>
    <w:rsid w:val="00EC5FAF"/>
  </w:style>
  <w:style w:type="numbering" w:customStyle="1" w:styleId="211111">
    <w:name w:val="无列表211111"/>
    <w:next w:val="a2"/>
    <w:uiPriority w:val="99"/>
    <w:semiHidden/>
    <w:unhideWhenUsed/>
    <w:rsid w:val="00EC5FAF"/>
  </w:style>
  <w:style w:type="numbering" w:customStyle="1" w:styleId="NoList1221111">
    <w:name w:val="No List1221111"/>
    <w:next w:val="a2"/>
    <w:uiPriority w:val="99"/>
    <w:semiHidden/>
    <w:unhideWhenUsed/>
    <w:rsid w:val="00EC5FAF"/>
  </w:style>
  <w:style w:type="numbering" w:customStyle="1" w:styleId="11211110">
    <w:name w:val="リストなし1121111"/>
    <w:next w:val="a2"/>
    <w:uiPriority w:val="99"/>
    <w:semiHidden/>
    <w:unhideWhenUsed/>
    <w:rsid w:val="00EC5FAF"/>
  </w:style>
  <w:style w:type="numbering" w:customStyle="1" w:styleId="11211111">
    <w:name w:val="无列表1121111"/>
    <w:next w:val="a2"/>
    <w:semiHidden/>
    <w:rsid w:val="00EC5FAF"/>
  </w:style>
  <w:style w:type="numbering" w:customStyle="1" w:styleId="NoList2121111">
    <w:name w:val="No List2121111"/>
    <w:next w:val="a2"/>
    <w:semiHidden/>
    <w:rsid w:val="00EC5FAF"/>
  </w:style>
  <w:style w:type="numbering" w:customStyle="1" w:styleId="NoList3121111">
    <w:name w:val="No List3121111"/>
    <w:next w:val="a2"/>
    <w:uiPriority w:val="99"/>
    <w:semiHidden/>
    <w:rsid w:val="00EC5FAF"/>
  </w:style>
  <w:style w:type="numbering" w:customStyle="1" w:styleId="NoList11121111">
    <w:name w:val="No List11121111"/>
    <w:next w:val="a2"/>
    <w:uiPriority w:val="99"/>
    <w:semiHidden/>
    <w:unhideWhenUsed/>
    <w:rsid w:val="00EC5FAF"/>
  </w:style>
  <w:style w:type="numbering" w:customStyle="1" w:styleId="12211">
    <w:name w:val="无列表12211"/>
    <w:next w:val="a2"/>
    <w:semiHidden/>
    <w:rsid w:val="00EC5FAF"/>
  </w:style>
  <w:style w:type="numbering" w:customStyle="1" w:styleId="NoList18">
    <w:name w:val="No List18"/>
    <w:next w:val="a2"/>
    <w:uiPriority w:val="99"/>
    <w:semiHidden/>
    <w:unhideWhenUsed/>
    <w:rsid w:val="00EC5FAF"/>
  </w:style>
  <w:style w:type="numbering" w:customStyle="1" w:styleId="170">
    <w:name w:val="リストなし17"/>
    <w:next w:val="a2"/>
    <w:uiPriority w:val="99"/>
    <w:semiHidden/>
    <w:unhideWhenUsed/>
    <w:rsid w:val="00EC5FAF"/>
  </w:style>
  <w:style w:type="numbering" w:customStyle="1" w:styleId="171">
    <w:name w:val="无列表17"/>
    <w:next w:val="a2"/>
    <w:semiHidden/>
    <w:rsid w:val="00EC5FAF"/>
  </w:style>
  <w:style w:type="numbering" w:customStyle="1" w:styleId="NoList27">
    <w:name w:val="No List27"/>
    <w:next w:val="a2"/>
    <w:semiHidden/>
    <w:rsid w:val="00EC5FAF"/>
  </w:style>
  <w:style w:type="numbering" w:customStyle="1" w:styleId="NoList37">
    <w:name w:val="No List37"/>
    <w:next w:val="a2"/>
    <w:uiPriority w:val="99"/>
    <w:semiHidden/>
    <w:rsid w:val="00EC5FAF"/>
  </w:style>
  <w:style w:type="numbering" w:customStyle="1" w:styleId="NoList118">
    <w:name w:val="No List118"/>
    <w:next w:val="a2"/>
    <w:uiPriority w:val="99"/>
    <w:semiHidden/>
    <w:unhideWhenUsed/>
    <w:rsid w:val="00EC5FAF"/>
  </w:style>
  <w:style w:type="numbering" w:customStyle="1" w:styleId="NoList46">
    <w:name w:val="No List46"/>
    <w:next w:val="a2"/>
    <w:uiPriority w:val="99"/>
    <w:semiHidden/>
    <w:unhideWhenUsed/>
    <w:rsid w:val="00EC5FAF"/>
  </w:style>
  <w:style w:type="numbering" w:customStyle="1" w:styleId="NoList127">
    <w:name w:val="No List127"/>
    <w:next w:val="a2"/>
    <w:uiPriority w:val="99"/>
    <w:semiHidden/>
    <w:unhideWhenUsed/>
    <w:rsid w:val="00EC5FAF"/>
  </w:style>
  <w:style w:type="numbering" w:customStyle="1" w:styleId="117">
    <w:name w:val="リストなし117"/>
    <w:next w:val="a2"/>
    <w:uiPriority w:val="99"/>
    <w:semiHidden/>
    <w:unhideWhenUsed/>
    <w:rsid w:val="00EC5FAF"/>
  </w:style>
  <w:style w:type="numbering" w:customStyle="1" w:styleId="1170">
    <w:name w:val="无列表117"/>
    <w:next w:val="a2"/>
    <w:semiHidden/>
    <w:rsid w:val="00EC5FAF"/>
  </w:style>
  <w:style w:type="numbering" w:customStyle="1" w:styleId="NoList217">
    <w:name w:val="No List217"/>
    <w:next w:val="a2"/>
    <w:semiHidden/>
    <w:rsid w:val="00EC5FAF"/>
  </w:style>
  <w:style w:type="numbering" w:customStyle="1" w:styleId="NoList317">
    <w:name w:val="No List317"/>
    <w:next w:val="a2"/>
    <w:uiPriority w:val="99"/>
    <w:semiHidden/>
    <w:rsid w:val="00EC5FAF"/>
  </w:style>
  <w:style w:type="numbering" w:customStyle="1" w:styleId="NoList1117">
    <w:name w:val="No List1117"/>
    <w:next w:val="a2"/>
    <w:uiPriority w:val="99"/>
    <w:semiHidden/>
    <w:unhideWhenUsed/>
    <w:rsid w:val="00EC5FAF"/>
  </w:style>
  <w:style w:type="numbering" w:customStyle="1" w:styleId="260">
    <w:name w:val="无列表26"/>
    <w:next w:val="a2"/>
    <w:uiPriority w:val="99"/>
    <w:semiHidden/>
    <w:unhideWhenUsed/>
    <w:rsid w:val="00EC5FAF"/>
  </w:style>
  <w:style w:type="numbering" w:customStyle="1" w:styleId="NoList1216">
    <w:name w:val="No List1216"/>
    <w:next w:val="a2"/>
    <w:uiPriority w:val="99"/>
    <w:semiHidden/>
    <w:unhideWhenUsed/>
    <w:rsid w:val="00EC5FAF"/>
  </w:style>
  <w:style w:type="numbering" w:customStyle="1" w:styleId="1116">
    <w:name w:val="リストなし1116"/>
    <w:next w:val="a2"/>
    <w:uiPriority w:val="99"/>
    <w:semiHidden/>
    <w:unhideWhenUsed/>
    <w:rsid w:val="00EC5FAF"/>
  </w:style>
  <w:style w:type="numbering" w:customStyle="1" w:styleId="11160">
    <w:name w:val="无列表1116"/>
    <w:next w:val="a2"/>
    <w:semiHidden/>
    <w:rsid w:val="00EC5FAF"/>
  </w:style>
  <w:style w:type="numbering" w:customStyle="1" w:styleId="NoList2116">
    <w:name w:val="No List2116"/>
    <w:next w:val="a2"/>
    <w:semiHidden/>
    <w:rsid w:val="00EC5FAF"/>
  </w:style>
  <w:style w:type="numbering" w:customStyle="1" w:styleId="NoList3116">
    <w:name w:val="No List3116"/>
    <w:next w:val="a2"/>
    <w:uiPriority w:val="99"/>
    <w:semiHidden/>
    <w:rsid w:val="00EC5FAF"/>
  </w:style>
  <w:style w:type="numbering" w:customStyle="1" w:styleId="NoList11116">
    <w:name w:val="No List11116"/>
    <w:next w:val="a2"/>
    <w:uiPriority w:val="99"/>
    <w:semiHidden/>
    <w:unhideWhenUsed/>
    <w:rsid w:val="00EC5FAF"/>
  </w:style>
  <w:style w:type="numbering" w:customStyle="1" w:styleId="NoList56">
    <w:name w:val="No List56"/>
    <w:next w:val="a2"/>
    <w:uiPriority w:val="99"/>
    <w:semiHidden/>
    <w:unhideWhenUsed/>
    <w:rsid w:val="00EC5FAF"/>
  </w:style>
  <w:style w:type="numbering" w:customStyle="1" w:styleId="NoList136">
    <w:name w:val="No List136"/>
    <w:next w:val="a2"/>
    <w:uiPriority w:val="99"/>
    <w:semiHidden/>
    <w:unhideWhenUsed/>
    <w:rsid w:val="00EC5FAF"/>
  </w:style>
  <w:style w:type="numbering" w:customStyle="1" w:styleId="126">
    <w:name w:val="リストなし126"/>
    <w:next w:val="a2"/>
    <w:uiPriority w:val="99"/>
    <w:semiHidden/>
    <w:unhideWhenUsed/>
    <w:rsid w:val="00EC5FAF"/>
  </w:style>
  <w:style w:type="numbering" w:customStyle="1" w:styleId="1260">
    <w:name w:val="无列表126"/>
    <w:next w:val="a2"/>
    <w:semiHidden/>
    <w:rsid w:val="00EC5FAF"/>
  </w:style>
  <w:style w:type="numbering" w:customStyle="1" w:styleId="NoList226">
    <w:name w:val="No List226"/>
    <w:next w:val="a2"/>
    <w:semiHidden/>
    <w:rsid w:val="00EC5FAF"/>
  </w:style>
  <w:style w:type="numbering" w:customStyle="1" w:styleId="NoList326">
    <w:name w:val="No List326"/>
    <w:next w:val="a2"/>
    <w:uiPriority w:val="99"/>
    <w:semiHidden/>
    <w:rsid w:val="00EC5FAF"/>
  </w:style>
  <w:style w:type="numbering" w:customStyle="1" w:styleId="NoList1126">
    <w:name w:val="No List1126"/>
    <w:next w:val="a2"/>
    <w:uiPriority w:val="99"/>
    <w:semiHidden/>
    <w:unhideWhenUsed/>
    <w:rsid w:val="00EC5FAF"/>
  </w:style>
  <w:style w:type="numbering" w:customStyle="1" w:styleId="216">
    <w:name w:val="无列表216"/>
    <w:next w:val="a2"/>
    <w:uiPriority w:val="99"/>
    <w:semiHidden/>
    <w:unhideWhenUsed/>
    <w:rsid w:val="00EC5FAF"/>
  </w:style>
  <w:style w:type="numbering" w:customStyle="1" w:styleId="NoList1225">
    <w:name w:val="No List1225"/>
    <w:next w:val="a2"/>
    <w:uiPriority w:val="99"/>
    <w:semiHidden/>
    <w:unhideWhenUsed/>
    <w:rsid w:val="00EC5FAF"/>
  </w:style>
  <w:style w:type="numbering" w:customStyle="1" w:styleId="1125">
    <w:name w:val="リストなし1125"/>
    <w:next w:val="a2"/>
    <w:uiPriority w:val="99"/>
    <w:semiHidden/>
    <w:unhideWhenUsed/>
    <w:rsid w:val="00EC5FAF"/>
  </w:style>
  <w:style w:type="numbering" w:customStyle="1" w:styleId="11250">
    <w:name w:val="无列表1125"/>
    <w:next w:val="a2"/>
    <w:semiHidden/>
    <w:rsid w:val="00EC5FAF"/>
  </w:style>
  <w:style w:type="numbering" w:customStyle="1" w:styleId="NoList2125">
    <w:name w:val="No List2125"/>
    <w:next w:val="a2"/>
    <w:semiHidden/>
    <w:rsid w:val="00EC5FAF"/>
  </w:style>
  <w:style w:type="numbering" w:customStyle="1" w:styleId="NoList3125">
    <w:name w:val="No List3125"/>
    <w:next w:val="a2"/>
    <w:uiPriority w:val="99"/>
    <w:semiHidden/>
    <w:rsid w:val="00EC5FAF"/>
  </w:style>
  <w:style w:type="numbering" w:customStyle="1" w:styleId="NoList11126">
    <w:name w:val="No List11126"/>
    <w:next w:val="a2"/>
    <w:uiPriority w:val="99"/>
    <w:semiHidden/>
    <w:unhideWhenUsed/>
    <w:rsid w:val="00EC5FAF"/>
  </w:style>
  <w:style w:type="numbering" w:customStyle="1" w:styleId="NoList64">
    <w:name w:val="No List64"/>
    <w:next w:val="a2"/>
    <w:uiPriority w:val="99"/>
    <w:semiHidden/>
    <w:unhideWhenUsed/>
    <w:rsid w:val="00EC5FAF"/>
  </w:style>
  <w:style w:type="numbering" w:customStyle="1" w:styleId="NoList144">
    <w:name w:val="No List144"/>
    <w:next w:val="a2"/>
    <w:uiPriority w:val="99"/>
    <w:semiHidden/>
    <w:unhideWhenUsed/>
    <w:rsid w:val="00EC5FAF"/>
  </w:style>
  <w:style w:type="numbering" w:customStyle="1" w:styleId="134">
    <w:name w:val="リストなし134"/>
    <w:next w:val="a2"/>
    <w:uiPriority w:val="99"/>
    <w:semiHidden/>
    <w:unhideWhenUsed/>
    <w:rsid w:val="00EC5FAF"/>
  </w:style>
  <w:style w:type="numbering" w:customStyle="1" w:styleId="1340">
    <w:name w:val="无列表134"/>
    <w:next w:val="a2"/>
    <w:semiHidden/>
    <w:rsid w:val="00EC5FAF"/>
  </w:style>
  <w:style w:type="numbering" w:customStyle="1" w:styleId="NoList234">
    <w:name w:val="No List234"/>
    <w:next w:val="a2"/>
    <w:semiHidden/>
    <w:rsid w:val="00EC5FAF"/>
  </w:style>
  <w:style w:type="numbering" w:customStyle="1" w:styleId="NoList334">
    <w:name w:val="No List334"/>
    <w:next w:val="a2"/>
    <w:uiPriority w:val="99"/>
    <w:semiHidden/>
    <w:rsid w:val="00EC5FAF"/>
  </w:style>
  <w:style w:type="numbering" w:customStyle="1" w:styleId="NoList1134">
    <w:name w:val="No List1134"/>
    <w:next w:val="a2"/>
    <w:uiPriority w:val="99"/>
    <w:semiHidden/>
    <w:unhideWhenUsed/>
    <w:rsid w:val="00EC5FAF"/>
  </w:style>
  <w:style w:type="numbering" w:customStyle="1" w:styleId="224">
    <w:name w:val="无列表224"/>
    <w:next w:val="a2"/>
    <w:uiPriority w:val="99"/>
    <w:semiHidden/>
    <w:unhideWhenUsed/>
    <w:rsid w:val="00EC5FAF"/>
  </w:style>
  <w:style w:type="numbering" w:customStyle="1" w:styleId="NoList1234">
    <w:name w:val="No List1234"/>
    <w:next w:val="a2"/>
    <w:uiPriority w:val="99"/>
    <w:semiHidden/>
    <w:unhideWhenUsed/>
    <w:rsid w:val="00EC5FAF"/>
  </w:style>
  <w:style w:type="numbering" w:customStyle="1" w:styleId="1134">
    <w:name w:val="リストなし1134"/>
    <w:next w:val="a2"/>
    <w:uiPriority w:val="99"/>
    <w:semiHidden/>
    <w:unhideWhenUsed/>
    <w:rsid w:val="00EC5FAF"/>
  </w:style>
  <w:style w:type="numbering" w:customStyle="1" w:styleId="11340">
    <w:name w:val="无列表1134"/>
    <w:next w:val="a2"/>
    <w:semiHidden/>
    <w:rsid w:val="00EC5FAF"/>
  </w:style>
  <w:style w:type="numbering" w:customStyle="1" w:styleId="NoList2134">
    <w:name w:val="No List2134"/>
    <w:next w:val="a2"/>
    <w:semiHidden/>
    <w:rsid w:val="00EC5FAF"/>
  </w:style>
  <w:style w:type="numbering" w:customStyle="1" w:styleId="NoList3134">
    <w:name w:val="No List3134"/>
    <w:next w:val="a2"/>
    <w:uiPriority w:val="99"/>
    <w:semiHidden/>
    <w:rsid w:val="00EC5FAF"/>
  </w:style>
  <w:style w:type="numbering" w:customStyle="1" w:styleId="NoList11134">
    <w:name w:val="No List11134"/>
    <w:next w:val="a2"/>
    <w:uiPriority w:val="99"/>
    <w:semiHidden/>
    <w:unhideWhenUsed/>
    <w:rsid w:val="00EC5FAF"/>
  </w:style>
  <w:style w:type="numbering" w:customStyle="1" w:styleId="NoList414">
    <w:name w:val="No List414"/>
    <w:next w:val="a2"/>
    <w:uiPriority w:val="99"/>
    <w:semiHidden/>
    <w:unhideWhenUsed/>
    <w:rsid w:val="00EC5FAF"/>
  </w:style>
  <w:style w:type="numbering" w:customStyle="1" w:styleId="NoList12114">
    <w:name w:val="No List12114"/>
    <w:next w:val="a2"/>
    <w:uiPriority w:val="99"/>
    <w:semiHidden/>
    <w:unhideWhenUsed/>
    <w:rsid w:val="00EC5FAF"/>
  </w:style>
  <w:style w:type="numbering" w:customStyle="1" w:styleId="11114">
    <w:name w:val="リストなし11114"/>
    <w:next w:val="a2"/>
    <w:uiPriority w:val="99"/>
    <w:semiHidden/>
    <w:unhideWhenUsed/>
    <w:rsid w:val="00EC5FAF"/>
  </w:style>
  <w:style w:type="numbering" w:customStyle="1" w:styleId="111140">
    <w:name w:val="无列表11114"/>
    <w:next w:val="a2"/>
    <w:semiHidden/>
    <w:rsid w:val="00EC5FAF"/>
  </w:style>
  <w:style w:type="numbering" w:customStyle="1" w:styleId="NoList21114">
    <w:name w:val="No List21114"/>
    <w:next w:val="a2"/>
    <w:semiHidden/>
    <w:rsid w:val="00EC5FAF"/>
  </w:style>
  <w:style w:type="numbering" w:customStyle="1" w:styleId="NoList31114">
    <w:name w:val="No List31114"/>
    <w:next w:val="a2"/>
    <w:uiPriority w:val="99"/>
    <w:semiHidden/>
    <w:rsid w:val="00EC5FAF"/>
  </w:style>
  <w:style w:type="numbering" w:customStyle="1" w:styleId="NoList514">
    <w:name w:val="No List514"/>
    <w:next w:val="a2"/>
    <w:uiPriority w:val="99"/>
    <w:semiHidden/>
    <w:unhideWhenUsed/>
    <w:rsid w:val="00EC5FAF"/>
  </w:style>
  <w:style w:type="numbering" w:customStyle="1" w:styleId="NoList1314">
    <w:name w:val="No List1314"/>
    <w:next w:val="a2"/>
    <w:uiPriority w:val="99"/>
    <w:semiHidden/>
    <w:unhideWhenUsed/>
    <w:rsid w:val="00EC5FAF"/>
  </w:style>
  <w:style w:type="numbering" w:customStyle="1" w:styleId="1214">
    <w:name w:val="リストなし1214"/>
    <w:next w:val="a2"/>
    <w:uiPriority w:val="99"/>
    <w:semiHidden/>
    <w:unhideWhenUsed/>
    <w:rsid w:val="00EC5FAF"/>
  </w:style>
  <w:style w:type="numbering" w:customStyle="1" w:styleId="12140">
    <w:name w:val="无列表1214"/>
    <w:next w:val="a2"/>
    <w:semiHidden/>
    <w:rsid w:val="00EC5FAF"/>
  </w:style>
  <w:style w:type="numbering" w:customStyle="1" w:styleId="NoList2214">
    <w:name w:val="No List2214"/>
    <w:next w:val="a2"/>
    <w:semiHidden/>
    <w:rsid w:val="00EC5FAF"/>
  </w:style>
  <w:style w:type="numbering" w:customStyle="1" w:styleId="NoList3214">
    <w:name w:val="No List3214"/>
    <w:next w:val="a2"/>
    <w:uiPriority w:val="99"/>
    <w:semiHidden/>
    <w:rsid w:val="00EC5FAF"/>
  </w:style>
  <w:style w:type="numbering" w:customStyle="1" w:styleId="NoList11214">
    <w:name w:val="No List11214"/>
    <w:next w:val="a2"/>
    <w:uiPriority w:val="99"/>
    <w:semiHidden/>
    <w:unhideWhenUsed/>
    <w:rsid w:val="00EC5FAF"/>
  </w:style>
  <w:style w:type="numbering" w:customStyle="1" w:styleId="2114">
    <w:name w:val="无列表2114"/>
    <w:next w:val="a2"/>
    <w:uiPriority w:val="99"/>
    <w:semiHidden/>
    <w:unhideWhenUsed/>
    <w:rsid w:val="00EC5FAF"/>
  </w:style>
  <w:style w:type="numbering" w:customStyle="1" w:styleId="NoList12214">
    <w:name w:val="No List12214"/>
    <w:next w:val="a2"/>
    <w:uiPriority w:val="99"/>
    <w:semiHidden/>
    <w:unhideWhenUsed/>
    <w:rsid w:val="00EC5FAF"/>
  </w:style>
  <w:style w:type="numbering" w:customStyle="1" w:styleId="11214">
    <w:name w:val="リストなし11214"/>
    <w:next w:val="a2"/>
    <w:uiPriority w:val="99"/>
    <w:semiHidden/>
    <w:unhideWhenUsed/>
    <w:rsid w:val="00EC5FAF"/>
  </w:style>
  <w:style w:type="numbering" w:customStyle="1" w:styleId="112140">
    <w:name w:val="无列表11214"/>
    <w:next w:val="a2"/>
    <w:semiHidden/>
    <w:rsid w:val="00EC5FAF"/>
  </w:style>
  <w:style w:type="numbering" w:customStyle="1" w:styleId="NoList21214">
    <w:name w:val="No List21214"/>
    <w:next w:val="a2"/>
    <w:semiHidden/>
    <w:rsid w:val="00EC5FAF"/>
  </w:style>
  <w:style w:type="numbering" w:customStyle="1" w:styleId="NoList31214">
    <w:name w:val="No List31214"/>
    <w:next w:val="a2"/>
    <w:uiPriority w:val="99"/>
    <w:semiHidden/>
    <w:rsid w:val="00EC5FAF"/>
  </w:style>
  <w:style w:type="numbering" w:customStyle="1" w:styleId="NoList111214">
    <w:name w:val="No List111214"/>
    <w:next w:val="a2"/>
    <w:uiPriority w:val="99"/>
    <w:semiHidden/>
    <w:unhideWhenUsed/>
    <w:rsid w:val="00EC5FAF"/>
  </w:style>
  <w:style w:type="numbering" w:customStyle="1" w:styleId="340">
    <w:name w:val="无列表34"/>
    <w:next w:val="a2"/>
    <w:uiPriority w:val="99"/>
    <w:semiHidden/>
    <w:unhideWhenUsed/>
    <w:rsid w:val="00EC5FAF"/>
  </w:style>
  <w:style w:type="numbering" w:customStyle="1" w:styleId="1314">
    <w:name w:val="无列表1314"/>
    <w:next w:val="a2"/>
    <w:semiHidden/>
    <w:rsid w:val="00EC5FAF"/>
  </w:style>
  <w:style w:type="numbering" w:customStyle="1" w:styleId="NoList11313">
    <w:name w:val="No List11313"/>
    <w:next w:val="a2"/>
    <w:uiPriority w:val="99"/>
    <w:semiHidden/>
    <w:unhideWhenUsed/>
    <w:rsid w:val="00EC5FAF"/>
  </w:style>
  <w:style w:type="numbering" w:customStyle="1" w:styleId="NoList4114">
    <w:name w:val="No List4114"/>
    <w:next w:val="a2"/>
    <w:uiPriority w:val="99"/>
    <w:semiHidden/>
    <w:unhideWhenUsed/>
    <w:rsid w:val="00EC5FAF"/>
  </w:style>
  <w:style w:type="numbering" w:customStyle="1" w:styleId="2214">
    <w:name w:val="无列表2214"/>
    <w:next w:val="a2"/>
    <w:uiPriority w:val="99"/>
    <w:semiHidden/>
    <w:unhideWhenUsed/>
    <w:rsid w:val="00EC5FAF"/>
  </w:style>
  <w:style w:type="numbering" w:customStyle="1" w:styleId="NoList121114">
    <w:name w:val="No List121114"/>
    <w:next w:val="a2"/>
    <w:uiPriority w:val="99"/>
    <w:semiHidden/>
    <w:unhideWhenUsed/>
    <w:rsid w:val="00EC5FAF"/>
  </w:style>
  <w:style w:type="numbering" w:customStyle="1" w:styleId="111114">
    <w:name w:val="リストなし111114"/>
    <w:next w:val="a2"/>
    <w:uiPriority w:val="99"/>
    <w:semiHidden/>
    <w:unhideWhenUsed/>
    <w:rsid w:val="00EC5FAF"/>
  </w:style>
  <w:style w:type="numbering" w:customStyle="1" w:styleId="1111140">
    <w:name w:val="无列表111114"/>
    <w:next w:val="a2"/>
    <w:semiHidden/>
    <w:rsid w:val="00EC5FAF"/>
  </w:style>
  <w:style w:type="numbering" w:customStyle="1" w:styleId="NoList211114">
    <w:name w:val="No List211114"/>
    <w:next w:val="a2"/>
    <w:semiHidden/>
    <w:rsid w:val="00EC5FAF"/>
  </w:style>
  <w:style w:type="numbering" w:customStyle="1" w:styleId="NoList311114">
    <w:name w:val="No List311114"/>
    <w:next w:val="a2"/>
    <w:uiPriority w:val="99"/>
    <w:semiHidden/>
    <w:rsid w:val="00EC5FAF"/>
  </w:style>
  <w:style w:type="numbering" w:customStyle="1" w:styleId="1111114">
    <w:name w:val="無清單1111114"/>
    <w:next w:val="a2"/>
    <w:uiPriority w:val="99"/>
    <w:semiHidden/>
    <w:unhideWhenUsed/>
    <w:rsid w:val="00EC5FAF"/>
  </w:style>
  <w:style w:type="numbering" w:customStyle="1" w:styleId="NoList13114">
    <w:name w:val="No List13114"/>
    <w:next w:val="a2"/>
    <w:uiPriority w:val="99"/>
    <w:semiHidden/>
    <w:unhideWhenUsed/>
    <w:rsid w:val="00EC5FAF"/>
  </w:style>
  <w:style w:type="numbering" w:customStyle="1" w:styleId="12114">
    <w:name w:val="リストなし12114"/>
    <w:next w:val="a2"/>
    <w:uiPriority w:val="99"/>
    <w:semiHidden/>
    <w:unhideWhenUsed/>
    <w:rsid w:val="00EC5FAF"/>
  </w:style>
  <w:style w:type="numbering" w:customStyle="1" w:styleId="121140">
    <w:name w:val="无列表12114"/>
    <w:next w:val="a2"/>
    <w:semiHidden/>
    <w:rsid w:val="00EC5FAF"/>
  </w:style>
  <w:style w:type="numbering" w:customStyle="1" w:styleId="NoList22114">
    <w:name w:val="No List22114"/>
    <w:next w:val="a2"/>
    <w:semiHidden/>
    <w:rsid w:val="00EC5FAF"/>
  </w:style>
  <w:style w:type="numbering" w:customStyle="1" w:styleId="NoList32114">
    <w:name w:val="No List32114"/>
    <w:next w:val="a2"/>
    <w:uiPriority w:val="99"/>
    <w:semiHidden/>
    <w:rsid w:val="00EC5FAF"/>
  </w:style>
  <w:style w:type="numbering" w:customStyle="1" w:styleId="NoList112114">
    <w:name w:val="No List112114"/>
    <w:next w:val="a2"/>
    <w:uiPriority w:val="99"/>
    <w:semiHidden/>
    <w:unhideWhenUsed/>
    <w:rsid w:val="00EC5FAF"/>
  </w:style>
  <w:style w:type="numbering" w:customStyle="1" w:styleId="21114">
    <w:name w:val="无列表21114"/>
    <w:next w:val="a2"/>
    <w:uiPriority w:val="99"/>
    <w:semiHidden/>
    <w:unhideWhenUsed/>
    <w:rsid w:val="00EC5FAF"/>
  </w:style>
  <w:style w:type="numbering" w:customStyle="1" w:styleId="NoList122114">
    <w:name w:val="No List122114"/>
    <w:next w:val="a2"/>
    <w:uiPriority w:val="99"/>
    <w:semiHidden/>
    <w:unhideWhenUsed/>
    <w:rsid w:val="00EC5FAF"/>
  </w:style>
  <w:style w:type="numbering" w:customStyle="1" w:styleId="112114">
    <w:name w:val="リストなし112114"/>
    <w:next w:val="a2"/>
    <w:uiPriority w:val="99"/>
    <w:semiHidden/>
    <w:unhideWhenUsed/>
    <w:rsid w:val="00EC5FAF"/>
  </w:style>
  <w:style w:type="numbering" w:customStyle="1" w:styleId="1121140">
    <w:name w:val="无列表112114"/>
    <w:next w:val="a2"/>
    <w:semiHidden/>
    <w:rsid w:val="00EC5FAF"/>
  </w:style>
  <w:style w:type="numbering" w:customStyle="1" w:styleId="NoList212114">
    <w:name w:val="No List212114"/>
    <w:next w:val="a2"/>
    <w:semiHidden/>
    <w:rsid w:val="00EC5FAF"/>
  </w:style>
  <w:style w:type="numbering" w:customStyle="1" w:styleId="NoList312114">
    <w:name w:val="No List312114"/>
    <w:next w:val="a2"/>
    <w:uiPriority w:val="99"/>
    <w:semiHidden/>
    <w:rsid w:val="00EC5FAF"/>
  </w:style>
  <w:style w:type="numbering" w:customStyle="1" w:styleId="NoList1112114">
    <w:name w:val="No List1112114"/>
    <w:next w:val="a2"/>
    <w:uiPriority w:val="99"/>
    <w:semiHidden/>
    <w:unhideWhenUsed/>
    <w:rsid w:val="00EC5FAF"/>
  </w:style>
  <w:style w:type="numbering" w:customStyle="1" w:styleId="NoList5113">
    <w:name w:val="No List5113"/>
    <w:next w:val="a2"/>
    <w:uiPriority w:val="99"/>
    <w:semiHidden/>
    <w:unhideWhenUsed/>
    <w:rsid w:val="00EC5FAF"/>
  </w:style>
  <w:style w:type="numbering" w:customStyle="1" w:styleId="NoList613">
    <w:name w:val="No List613"/>
    <w:next w:val="a2"/>
    <w:uiPriority w:val="99"/>
    <w:semiHidden/>
    <w:unhideWhenUsed/>
    <w:rsid w:val="00EC5FAF"/>
  </w:style>
  <w:style w:type="numbering" w:customStyle="1" w:styleId="NoList1413">
    <w:name w:val="No List1413"/>
    <w:next w:val="a2"/>
    <w:uiPriority w:val="99"/>
    <w:semiHidden/>
    <w:unhideWhenUsed/>
    <w:rsid w:val="00EC5FAF"/>
  </w:style>
  <w:style w:type="numbering" w:customStyle="1" w:styleId="13130">
    <w:name w:val="リストなし1313"/>
    <w:next w:val="a2"/>
    <w:uiPriority w:val="99"/>
    <w:semiHidden/>
    <w:unhideWhenUsed/>
    <w:rsid w:val="00EC5FAF"/>
  </w:style>
  <w:style w:type="numbering" w:customStyle="1" w:styleId="NoList2313">
    <w:name w:val="No List2313"/>
    <w:next w:val="a2"/>
    <w:semiHidden/>
    <w:rsid w:val="00EC5FAF"/>
  </w:style>
  <w:style w:type="numbering" w:customStyle="1" w:styleId="NoList3313">
    <w:name w:val="No List3313"/>
    <w:next w:val="a2"/>
    <w:uiPriority w:val="99"/>
    <w:semiHidden/>
    <w:rsid w:val="00EC5FAF"/>
  </w:style>
  <w:style w:type="numbering" w:customStyle="1" w:styleId="NoList1143">
    <w:name w:val="No List1143"/>
    <w:next w:val="a2"/>
    <w:uiPriority w:val="99"/>
    <w:semiHidden/>
    <w:unhideWhenUsed/>
    <w:rsid w:val="00EC5FAF"/>
  </w:style>
  <w:style w:type="numbering" w:customStyle="1" w:styleId="NoList423">
    <w:name w:val="No List423"/>
    <w:next w:val="a2"/>
    <w:uiPriority w:val="99"/>
    <w:semiHidden/>
    <w:unhideWhenUsed/>
    <w:rsid w:val="00EC5FAF"/>
  </w:style>
  <w:style w:type="numbering" w:customStyle="1" w:styleId="NoList12313">
    <w:name w:val="No List12313"/>
    <w:next w:val="a2"/>
    <w:uiPriority w:val="99"/>
    <w:semiHidden/>
    <w:unhideWhenUsed/>
    <w:rsid w:val="00EC5FAF"/>
  </w:style>
  <w:style w:type="numbering" w:customStyle="1" w:styleId="11313">
    <w:name w:val="リストなし11313"/>
    <w:next w:val="a2"/>
    <w:uiPriority w:val="99"/>
    <w:semiHidden/>
    <w:unhideWhenUsed/>
    <w:rsid w:val="00EC5FAF"/>
  </w:style>
  <w:style w:type="numbering" w:customStyle="1" w:styleId="113130">
    <w:name w:val="无列表11313"/>
    <w:next w:val="a2"/>
    <w:semiHidden/>
    <w:rsid w:val="00EC5FAF"/>
  </w:style>
  <w:style w:type="numbering" w:customStyle="1" w:styleId="NoList21313">
    <w:name w:val="No List21313"/>
    <w:next w:val="a2"/>
    <w:semiHidden/>
    <w:rsid w:val="00EC5FAF"/>
  </w:style>
  <w:style w:type="numbering" w:customStyle="1" w:styleId="NoList31313">
    <w:name w:val="No List31313"/>
    <w:next w:val="a2"/>
    <w:uiPriority w:val="99"/>
    <w:semiHidden/>
    <w:rsid w:val="00EC5FAF"/>
  </w:style>
  <w:style w:type="numbering" w:customStyle="1" w:styleId="NoList111313">
    <w:name w:val="No List111313"/>
    <w:next w:val="a2"/>
    <w:uiPriority w:val="99"/>
    <w:semiHidden/>
    <w:unhideWhenUsed/>
    <w:rsid w:val="00EC5FAF"/>
  </w:style>
  <w:style w:type="numbering" w:customStyle="1" w:styleId="NoList12123">
    <w:name w:val="No List12123"/>
    <w:next w:val="a2"/>
    <w:uiPriority w:val="99"/>
    <w:semiHidden/>
    <w:unhideWhenUsed/>
    <w:rsid w:val="00EC5FAF"/>
  </w:style>
  <w:style w:type="numbering" w:customStyle="1" w:styleId="11123">
    <w:name w:val="リストなし11123"/>
    <w:next w:val="a2"/>
    <w:uiPriority w:val="99"/>
    <w:semiHidden/>
    <w:unhideWhenUsed/>
    <w:rsid w:val="00EC5FAF"/>
  </w:style>
  <w:style w:type="numbering" w:customStyle="1" w:styleId="111230">
    <w:name w:val="无列表11123"/>
    <w:next w:val="a2"/>
    <w:semiHidden/>
    <w:rsid w:val="00EC5FAF"/>
  </w:style>
  <w:style w:type="numbering" w:customStyle="1" w:styleId="NoList21123">
    <w:name w:val="No List21123"/>
    <w:next w:val="a2"/>
    <w:semiHidden/>
    <w:rsid w:val="00EC5FAF"/>
  </w:style>
  <w:style w:type="numbering" w:customStyle="1" w:styleId="NoList31123">
    <w:name w:val="No List31123"/>
    <w:next w:val="a2"/>
    <w:uiPriority w:val="99"/>
    <w:semiHidden/>
    <w:rsid w:val="00EC5FAF"/>
  </w:style>
  <w:style w:type="numbering" w:customStyle="1" w:styleId="NoList523">
    <w:name w:val="No List523"/>
    <w:next w:val="a2"/>
    <w:uiPriority w:val="99"/>
    <w:semiHidden/>
    <w:unhideWhenUsed/>
    <w:rsid w:val="00EC5FAF"/>
  </w:style>
  <w:style w:type="numbering" w:customStyle="1" w:styleId="NoList1323">
    <w:name w:val="No List1323"/>
    <w:next w:val="a2"/>
    <w:uiPriority w:val="99"/>
    <w:semiHidden/>
    <w:unhideWhenUsed/>
    <w:rsid w:val="00EC5FAF"/>
  </w:style>
  <w:style w:type="numbering" w:customStyle="1" w:styleId="12230">
    <w:name w:val="リストなし1223"/>
    <w:next w:val="a2"/>
    <w:uiPriority w:val="99"/>
    <w:semiHidden/>
    <w:unhideWhenUsed/>
    <w:rsid w:val="00EC5FAF"/>
  </w:style>
  <w:style w:type="numbering" w:customStyle="1" w:styleId="1224">
    <w:name w:val="无列表1224"/>
    <w:next w:val="a2"/>
    <w:semiHidden/>
    <w:rsid w:val="00EC5FAF"/>
  </w:style>
  <w:style w:type="numbering" w:customStyle="1" w:styleId="NoList2223">
    <w:name w:val="No List2223"/>
    <w:next w:val="a2"/>
    <w:semiHidden/>
    <w:rsid w:val="00EC5FAF"/>
  </w:style>
  <w:style w:type="numbering" w:customStyle="1" w:styleId="NoList3223">
    <w:name w:val="No List3223"/>
    <w:next w:val="a2"/>
    <w:uiPriority w:val="99"/>
    <w:semiHidden/>
    <w:rsid w:val="00EC5FAF"/>
  </w:style>
  <w:style w:type="numbering" w:customStyle="1" w:styleId="NoList11223">
    <w:name w:val="No List11223"/>
    <w:next w:val="a2"/>
    <w:uiPriority w:val="99"/>
    <w:semiHidden/>
    <w:unhideWhenUsed/>
    <w:rsid w:val="00EC5FAF"/>
  </w:style>
  <w:style w:type="numbering" w:customStyle="1" w:styleId="2123">
    <w:name w:val="无列表2123"/>
    <w:next w:val="a2"/>
    <w:uiPriority w:val="99"/>
    <w:semiHidden/>
    <w:unhideWhenUsed/>
    <w:rsid w:val="00EC5FAF"/>
  </w:style>
  <w:style w:type="numbering" w:customStyle="1" w:styleId="NoList111223">
    <w:name w:val="No List111223"/>
    <w:next w:val="a2"/>
    <w:uiPriority w:val="99"/>
    <w:semiHidden/>
    <w:unhideWhenUsed/>
    <w:rsid w:val="00EC5FAF"/>
  </w:style>
  <w:style w:type="numbering" w:customStyle="1" w:styleId="NoList73">
    <w:name w:val="No List73"/>
    <w:next w:val="a2"/>
    <w:uiPriority w:val="99"/>
    <w:semiHidden/>
    <w:unhideWhenUsed/>
    <w:rsid w:val="00EC5FAF"/>
  </w:style>
  <w:style w:type="numbering" w:customStyle="1" w:styleId="NoList153">
    <w:name w:val="No List153"/>
    <w:next w:val="a2"/>
    <w:uiPriority w:val="99"/>
    <w:semiHidden/>
    <w:unhideWhenUsed/>
    <w:rsid w:val="00EC5FAF"/>
  </w:style>
  <w:style w:type="numbering" w:customStyle="1" w:styleId="143">
    <w:name w:val="リストなし143"/>
    <w:next w:val="a2"/>
    <w:uiPriority w:val="99"/>
    <w:semiHidden/>
    <w:unhideWhenUsed/>
    <w:rsid w:val="00EC5FAF"/>
  </w:style>
  <w:style w:type="numbering" w:customStyle="1" w:styleId="1430">
    <w:name w:val="无列表143"/>
    <w:next w:val="a2"/>
    <w:semiHidden/>
    <w:rsid w:val="00EC5FAF"/>
  </w:style>
  <w:style w:type="numbering" w:customStyle="1" w:styleId="NoList243">
    <w:name w:val="No List243"/>
    <w:next w:val="a2"/>
    <w:semiHidden/>
    <w:rsid w:val="00EC5FAF"/>
  </w:style>
  <w:style w:type="numbering" w:customStyle="1" w:styleId="NoList343">
    <w:name w:val="No List343"/>
    <w:next w:val="a2"/>
    <w:uiPriority w:val="99"/>
    <w:semiHidden/>
    <w:rsid w:val="00EC5FAF"/>
  </w:style>
  <w:style w:type="numbering" w:customStyle="1" w:styleId="NoList1153">
    <w:name w:val="No List1153"/>
    <w:next w:val="a2"/>
    <w:uiPriority w:val="99"/>
    <w:semiHidden/>
    <w:unhideWhenUsed/>
    <w:rsid w:val="00EC5FAF"/>
  </w:style>
  <w:style w:type="numbering" w:customStyle="1" w:styleId="NoList433">
    <w:name w:val="No List433"/>
    <w:next w:val="a2"/>
    <w:uiPriority w:val="99"/>
    <w:semiHidden/>
    <w:unhideWhenUsed/>
    <w:rsid w:val="00EC5FAF"/>
  </w:style>
  <w:style w:type="numbering" w:customStyle="1" w:styleId="NoList1243">
    <w:name w:val="No List1243"/>
    <w:next w:val="a2"/>
    <w:uiPriority w:val="99"/>
    <w:semiHidden/>
    <w:unhideWhenUsed/>
    <w:rsid w:val="00EC5FAF"/>
  </w:style>
  <w:style w:type="numbering" w:customStyle="1" w:styleId="1143">
    <w:name w:val="リストなし1143"/>
    <w:next w:val="a2"/>
    <w:uiPriority w:val="99"/>
    <w:semiHidden/>
    <w:unhideWhenUsed/>
    <w:rsid w:val="00EC5FAF"/>
  </w:style>
  <w:style w:type="numbering" w:customStyle="1" w:styleId="11430">
    <w:name w:val="无列表1143"/>
    <w:next w:val="a2"/>
    <w:semiHidden/>
    <w:rsid w:val="00EC5FAF"/>
  </w:style>
  <w:style w:type="numbering" w:customStyle="1" w:styleId="NoList2143">
    <w:name w:val="No List2143"/>
    <w:next w:val="a2"/>
    <w:semiHidden/>
    <w:rsid w:val="00EC5FAF"/>
  </w:style>
  <w:style w:type="numbering" w:customStyle="1" w:styleId="NoList3143">
    <w:name w:val="No List3143"/>
    <w:next w:val="a2"/>
    <w:uiPriority w:val="99"/>
    <w:semiHidden/>
    <w:rsid w:val="00EC5FAF"/>
  </w:style>
  <w:style w:type="numbering" w:customStyle="1" w:styleId="NoList11143">
    <w:name w:val="No List11143"/>
    <w:next w:val="a2"/>
    <w:uiPriority w:val="99"/>
    <w:semiHidden/>
    <w:unhideWhenUsed/>
    <w:rsid w:val="00EC5FAF"/>
  </w:style>
  <w:style w:type="numbering" w:customStyle="1" w:styleId="233">
    <w:name w:val="无列表233"/>
    <w:next w:val="a2"/>
    <w:uiPriority w:val="99"/>
    <w:semiHidden/>
    <w:unhideWhenUsed/>
    <w:rsid w:val="00EC5FAF"/>
  </w:style>
  <w:style w:type="numbering" w:customStyle="1" w:styleId="NoList12133">
    <w:name w:val="No List12133"/>
    <w:next w:val="a2"/>
    <w:uiPriority w:val="99"/>
    <w:semiHidden/>
    <w:unhideWhenUsed/>
    <w:rsid w:val="00EC5FAF"/>
  </w:style>
  <w:style w:type="numbering" w:customStyle="1" w:styleId="11133">
    <w:name w:val="リストなし11133"/>
    <w:next w:val="a2"/>
    <w:uiPriority w:val="99"/>
    <w:semiHidden/>
    <w:unhideWhenUsed/>
    <w:rsid w:val="00EC5FAF"/>
  </w:style>
  <w:style w:type="numbering" w:customStyle="1" w:styleId="111330">
    <w:name w:val="无列表11133"/>
    <w:next w:val="a2"/>
    <w:semiHidden/>
    <w:rsid w:val="00EC5FAF"/>
  </w:style>
  <w:style w:type="numbering" w:customStyle="1" w:styleId="NoList21133">
    <w:name w:val="No List21133"/>
    <w:next w:val="a2"/>
    <w:semiHidden/>
    <w:rsid w:val="00EC5FAF"/>
  </w:style>
  <w:style w:type="numbering" w:customStyle="1" w:styleId="NoList31133">
    <w:name w:val="No List31133"/>
    <w:next w:val="a2"/>
    <w:uiPriority w:val="99"/>
    <w:semiHidden/>
    <w:rsid w:val="00EC5FAF"/>
  </w:style>
  <w:style w:type="numbering" w:customStyle="1" w:styleId="NoList533">
    <w:name w:val="No List533"/>
    <w:next w:val="a2"/>
    <w:uiPriority w:val="99"/>
    <w:semiHidden/>
    <w:unhideWhenUsed/>
    <w:rsid w:val="00EC5FAF"/>
  </w:style>
  <w:style w:type="numbering" w:customStyle="1" w:styleId="NoList1333">
    <w:name w:val="No List1333"/>
    <w:next w:val="a2"/>
    <w:uiPriority w:val="99"/>
    <w:semiHidden/>
    <w:unhideWhenUsed/>
    <w:rsid w:val="00EC5FAF"/>
  </w:style>
  <w:style w:type="numbering" w:customStyle="1" w:styleId="1233">
    <w:name w:val="リストなし1233"/>
    <w:next w:val="a2"/>
    <w:uiPriority w:val="99"/>
    <w:semiHidden/>
    <w:unhideWhenUsed/>
    <w:rsid w:val="00EC5FAF"/>
  </w:style>
  <w:style w:type="numbering" w:customStyle="1" w:styleId="12330">
    <w:name w:val="无列表1233"/>
    <w:next w:val="a2"/>
    <w:semiHidden/>
    <w:rsid w:val="00EC5FAF"/>
  </w:style>
  <w:style w:type="numbering" w:customStyle="1" w:styleId="NoList2233">
    <w:name w:val="No List2233"/>
    <w:next w:val="a2"/>
    <w:semiHidden/>
    <w:rsid w:val="00EC5FAF"/>
  </w:style>
  <w:style w:type="numbering" w:customStyle="1" w:styleId="NoList3233">
    <w:name w:val="No List3233"/>
    <w:next w:val="a2"/>
    <w:uiPriority w:val="99"/>
    <w:semiHidden/>
    <w:rsid w:val="00EC5FAF"/>
  </w:style>
  <w:style w:type="numbering" w:customStyle="1" w:styleId="NoList11233">
    <w:name w:val="No List11233"/>
    <w:next w:val="a2"/>
    <w:uiPriority w:val="99"/>
    <w:semiHidden/>
    <w:unhideWhenUsed/>
    <w:rsid w:val="00EC5FAF"/>
  </w:style>
  <w:style w:type="numbering" w:customStyle="1" w:styleId="2133">
    <w:name w:val="无列表2133"/>
    <w:next w:val="a2"/>
    <w:uiPriority w:val="99"/>
    <w:semiHidden/>
    <w:unhideWhenUsed/>
    <w:rsid w:val="00EC5FAF"/>
  </w:style>
  <w:style w:type="numbering" w:customStyle="1" w:styleId="NoList12223">
    <w:name w:val="No List12223"/>
    <w:next w:val="a2"/>
    <w:uiPriority w:val="99"/>
    <w:semiHidden/>
    <w:unhideWhenUsed/>
    <w:rsid w:val="00EC5FAF"/>
  </w:style>
  <w:style w:type="numbering" w:customStyle="1" w:styleId="11223">
    <w:name w:val="リストなし11223"/>
    <w:next w:val="a2"/>
    <w:uiPriority w:val="99"/>
    <w:semiHidden/>
    <w:unhideWhenUsed/>
    <w:rsid w:val="00EC5FAF"/>
  </w:style>
  <w:style w:type="numbering" w:customStyle="1" w:styleId="112230">
    <w:name w:val="无列表11223"/>
    <w:next w:val="a2"/>
    <w:semiHidden/>
    <w:rsid w:val="00EC5FAF"/>
  </w:style>
  <w:style w:type="numbering" w:customStyle="1" w:styleId="NoList21223">
    <w:name w:val="No List21223"/>
    <w:next w:val="a2"/>
    <w:semiHidden/>
    <w:rsid w:val="00EC5FAF"/>
  </w:style>
  <w:style w:type="numbering" w:customStyle="1" w:styleId="NoList31223">
    <w:name w:val="No List31223"/>
    <w:next w:val="a2"/>
    <w:uiPriority w:val="99"/>
    <w:semiHidden/>
    <w:rsid w:val="00EC5FAF"/>
  </w:style>
  <w:style w:type="numbering" w:customStyle="1" w:styleId="NoList111233">
    <w:name w:val="No List111233"/>
    <w:next w:val="a2"/>
    <w:uiPriority w:val="99"/>
    <w:semiHidden/>
    <w:unhideWhenUsed/>
    <w:rsid w:val="00EC5FAF"/>
  </w:style>
  <w:style w:type="numbering" w:customStyle="1" w:styleId="NoList82">
    <w:name w:val="No List82"/>
    <w:next w:val="a2"/>
    <w:uiPriority w:val="99"/>
    <w:semiHidden/>
    <w:unhideWhenUsed/>
    <w:rsid w:val="00EC5FAF"/>
  </w:style>
  <w:style w:type="numbering" w:customStyle="1" w:styleId="NoList162">
    <w:name w:val="No List162"/>
    <w:next w:val="a2"/>
    <w:uiPriority w:val="99"/>
    <w:semiHidden/>
    <w:unhideWhenUsed/>
    <w:rsid w:val="00EC5FAF"/>
  </w:style>
  <w:style w:type="numbering" w:customStyle="1" w:styleId="152">
    <w:name w:val="リストなし152"/>
    <w:next w:val="a2"/>
    <w:uiPriority w:val="99"/>
    <w:semiHidden/>
    <w:unhideWhenUsed/>
    <w:rsid w:val="00EC5FAF"/>
  </w:style>
  <w:style w:type="numbering" w:customStyle="1" w:styleId="1520">
    <w:name w:val="无列表152"/>
    <w:next w:val="a2"/>
    <w:semiHidden/>
    <w:rsid w:val="00EC5FAF"/>
  </w:style>
  <w:style w:type="numbering" w:customStyle="1" w:styleId="NoList252">
    <w:name w:val="No List252"/>
    <w:next w:val="a2"/>
    <w:semiHidden/>
    <w:rsid w:val="00EC5FAF"/>
  </w:style>
  <w:style w:type="numbering" w:customStyle="1" w:styleId="NoList352">
    <w:name w:val="No List352"/>
    <w:next w:val="a2"/>
    <w:uiPriority w:val="99"/>
    <w:semiHidden/>
    <w:rsid w:val="00EC5FAF"/>
  </w:style>
  <w:style w:type="numbering" w:customStyle="1" w:styleId="NoList1162">
    <w:name w:val="No List1162"/>
    <w:next w:val="a2"/>
    <w:uiPriority w:val="99"/>
    <w:semiHidden/>
    <w:unhideWhenUsed/>
    <w:rsid w:val="00EC5FAF"/>
  </w:style>
  <w:style w:type="numbering" w:customStyle="1" w:styleId="NoList442">
    <w:name w:val="No List442"/>
    <w:next w:val="a2"/>
    <w:uiPriority w:val="99"/>
    <w:semiHidden/>
    <w:unhideWhenUsed/>
    <w:rsid w:val="00EC5FAF"/>
  </w:style>
  <w:style w:type="numbering" w:customStyle="1" w:styleId="NoList1252">
    <w:name w:val="No List1252"/>
    <w:next w:val="a2"/>
    <w:uiPriority w:val="99"/>
    <w:semiHidden/>
    <w:unhideWhenUsed/>
    <w:rsid w:val="00EC5FAF"/>
  </w:style>
  <w:style w:type="numbering" w:customStyle="1" w:styleId="1152">
    <w:name w:val="リストなし1152"/>
    <w:next w:val="a2"/>
    <w:uiPriority w:val="99"/>
    <w:semiHidden/>
    <w:unhideWhenUsed/>
    <w:rsid w:val="00EC5FAF"/>
  </w:style>
  <w:style w:type="numbering" w:customStyle="1" w:styleId="11520">
    <w:name w:val="无列表1152"/>
    <w:next w:val="a2"/>
    <w:semiHidden/>
    <w:rsid w:val="00EC5FAF"/>
  </w:style>
  <w:style w:type="numbering" w:customStyle="1" w:styleId="NoList2152">
    <w:name w:val="No List2152"/>
    <w:next w:val="a2"/>
    <w:semiHidden/>
    <w:rsid w:val="00EC5FAF"/>
  </w:style>
  <w:style w:type="numbering" w:customStyle="1" w:styleId="NoList3152">
    <w:name w:val="No List3152"/>
    <w:next w:val="a2"/>
    <w:uiPriority w:val="99"/>
    <w:semiHidden/>
    <w:rsid w:val="00EC5FAF"/>
  </w:style>
  <w:style w:type="numbering" w:customStyle="1" w:styleId="NoList11152">
    <w:name w:val="No List11152"/>
    <w:next w:val="a2"/>
    <w:uiPriority w:val="99"/>
    <w:semiHidden/>
    <w:unhideWhenUsed/>
    <w:rsid w:val="00EC5FAF"/>
  </w:style>
  <w:style w:type="numbering" w:customStyle="1" w:styleId="242">
    <w:name w:val="无列表242"/>
    <w:next w:val="a2"/>
    <w:uiPriority w:val="99"/>
    <w:semiHidden/>
    <w:unhideWhenUsed/>
    <w:rsid w:val="00EC5FAF"/>
  </w:style>
  <w:style w:type="numbering" w:customStyle="1" w:styleId="NoList12142">
    <w:name w:val="No List12142"/>
    <w:next w:val="a2"/>
    <w:uiPriority w:val="99"/>
    <w:semiHidden/>
    <w:unhideWhenUsed/>
    <w:rsid w:val="00EC5FAF"/>
  </w:style>
  <w:style w:type="numbering" w:customStyle="1" w:styleId="11142">
    <w:name w:val="リストなし11142"/>
    <w:next w:val="a2"/>
    <w:uiPriority w:val="99"/>
    <w:semiHidden/>
    <w:unhideWhenUsed/>
    <w:rsid w:val="00EC5FAF"/>
  </w:style>
  <w:style w:type="numbering" w:customStyle="1" w:styleId="111420">
    <w:name w:val="无列表11142"/>
    <w:next w:val="a2"/>
    <w:semiHidden/>
    <w:rsid w:val="00EC5FAF"/>
  </w:style>
  <w:style w:type="numbering" w:customStyle="1" w:styleId="NoList21142">
    <w:name w:val="No List21142"/>
    <w:next w:val="a2"/>
    <w:semiHidden/>
    <w:rsid w:val="00EC5FAF"/>
  </w:style>
  <w:style w:type="numbering" w:customStyle="1" w:styleId="NoList31142">
    <w:name w:val="No List31142"/>
    <w:next w:val="a2"/>
    <w:uiPriority w:val="99"/>
    <w:semiHidden/>
    <w:rsid w:val="00EC5FAF"/>
  </w:style>
  <w:style w:type="numbering" w:customStyle="1" w:styleId="NoList111142">
    <w:name w:val="No List111142"/>
    <w:next w:val="a2"/>
    <w:uiPriority w:val="99"/>
    <w:semiHidden/>
    <w:unhideWhenUsed/>
    <w:rsid w:val="00EC5FAF"/>
  </w:style>
  <w:style w:type="numbering" w:customStyle="1" w:styleId="NoList542">
    <w:name w:val="No List542"/>
    <w:next w:val="a2"/>
    <w:uiPriority w:val="99"/>
    <w:semiHidden/>
    <w:unhideWhenUsed/>
    <w:rsid w:val="00EC5FAF"/>
  </w:style>
  <w:style w:type="numbering" w:customStyle="1" w:styleId="NoList1342">
    <w:name w:val="No List1342"/>
    <w:next w:val="a2"/>
    <w:uiPriority w:val="99"/>
    <w:semiHidden/>
    <w:unhideWhenUsed/>
    <w:rsid w:val="00EC5FAF"/>
  </w:style>
  <w:style w:type="numbering" w:customStyle="1" w:styleId="1242">
    <w:name w:val="リストなし1242"/>
    <w:next w:val="a2"/>
    <w:uiPriority w:val="99"/>
    <w:semiHidden/>
    <w:unhideWhenUsed/>
    <w:rsid w:val="00EC5FAF"/>
  </w:style>
  <w:style w:type="numbering" w:customStyle="1" w:styleId="12420">
    <w:name w:val="无列表1242"/>
    <w:next w:val="a2"/>
    <w:semiHidden/>
    <w:rsid w:val="00EC5FAF"/>
  </w:style>
  <w:style w:type="numbering" w:customStyle="1" w:styleId="NoList2242">
    <w:name w:val="No List2242"/>
    <w:next w:val="a2"/>
    <w:semiHidden/>
    <w:rsid w:val="00EC5FAF"/>
  </w:style>
  <w:style w:type="numbering" w:customStyle="1" w:styleId="NoList3242">
    <w:name w:val="No List3242"/>
    <w:next w:val="a2"/>
    <w:uiPriority w:val="99"/>
    <w:semiHidden/>
    <w:rsid w:val="00EC5FAF"/>
  </w:style>
  <w:style w:type="numbering" w:customStyle="1" w:styleId="NoList11242">
    <w:name w:val="No List11242"/>
    <w:next w:val="a2"/>
    <w:uiPriority w:val="99"/>
    <w:semiHidden/>
    <w:unhideWhenUsed/>
    <w:rsid w:val="00EC5FAF"/>
  </w:style>
  <w:style w:type="numbering" w:customStyle="1" w:styleId="2142">
    <w:name w:val="无列表2142"/>
    <w:next w:val="a2"/>
    <w:uiPriority w:val="99"/>
    <w:semiHidden/>
    <w:unhideWhenUsed/>
    <w:rsid w:val="00EC5FAF"/>
  </w:style>
  <w:style w:type="numbering" w:customStyle="1" w:styleId="NoList12232">
    <w:name w:val="No List12232"/>
    <w:next w:val="a2"/>
    <w:uiPriority w:val="99"/>
    <w:semiHidden/>
    <w:unhideWhenUsed/>
    <w:rsid w:val="00EC5FAF"/>
  </w:style>
  <w:style w:type="numbering" w:customStyle="1" w:styleId="11232">
    <w:name w:val="リストなし11232"/>
    <w:next w:val="a2"/>
    <w:uiPriority w:val="99"/>
    <w:semiHidden/>
    <w:unhideWhenUsed/>
    <w:rsid w:val="00EC5FAF"/>
  </w:style>
  <w:style w:type="numbering" w:customStyle="1" w:styleId="112320">
    <w:name w:val="无列表11232"/>
    <w:next w:val="a2"/>
    <w:semiHidden/>
    <w:rsid w:val="00EC5FAF"/>
  </w:style>
  <w:style w:type="numbering" w:customStyle="1" w:styleId="NoList21232">
    <w:name w:val="No List21232"/>
    <w:next w:val="a2"/>
    <w:semiHidden/>
    <w:rsid w:val="00EC5FAF"/>
  </w:style>
  <w:style w:type="numbering" w:customStyle="1" w:styleId="NoList31232">
    <w:name w:val="No List31232"/>
    <w:next w:val="a2"/>
    <w:uiPriority w:val="99"/>
    <w:semiHidden/>
    <w:rsid w:val="00EC5FAF"/>
  </w:style>
  <w:style w:type="numbering" w:customStyle="1" w:styleId="NoList111242">
    <w:name w:val="No List111242"/>
    <w:next w:val="a2"/>
    <w:uiPriority w:val="99"/>
    <w:semiHidden/>
    <w:unhideWhenUsed/>
    <w:rsid w:val="00EC5FAF"/>
  </w:style>
  <w:style w:type="numbering" w:customStyle="1" w:styleId="NoList621">
    <w:name w:val="No List621"/>
    <w:next w:val="a2"/>
    <w:uiPriority w:val="99"/>
    <w:semiHidden/>
    <w:unhideWhenUsed/>
    <w:rsid w:val="00EC5FAF"/>
  </w:style>
  <w:style w:type="numbering" w:customStyle="1" w:styleId="NoList1421">
    <w:name w:val="No List1421"/>
    <w:next w:val="a2"/>
    <w:uiPriority w:val="99"/>
    <w:semiHidden/>
    <w:unhideWhenUsed/>
    <w:rsid w:val="00EC5FAF"/>
  </w:style>
  <w:style w:type="numbering" w:customStyle="1" w:styleId="13210">
    <w:name w:val="リストなし1321"/>
    <w:next w:val="a2"/>
    <w:uiPriority w:val="99"/>
    <w:semiHidden/>
    <w:unhideWhenUsed/>
    <w:rsid w:val="00EC5FAF"/>
  </w:style>
  <w:style w:type="numbering" w:customStyle="1" w:styleId="1322">
    <w:name w:val="无列表1322"/>
    <w:next w:val="a2"/>
    <w:semiHidden/>
    <w:rsid w:val="00EC5FAF"/>
  </w:style>
  <w:style w:type="numbering" w:customStyle="1" w:styleId="NoList2321">
    <w:name w:val="No List2321"/>
    <w:next w:val="a2"/>
    <w:semiHidden/>
    <w:rsid w:val="00EC5FAF"/>
  </w:style>
  <w:style w:type="numbering" w:customStyle="1" w:styleId="NoList3321">
    <w:name w:val="No List3321"/>
    <w:next w:val="a2"/>
    <w:uiPriority w:val="99"/>
    <w:semiHidden/>
    <w:rsid w:val="00EC5FAF"/>
  </w:style>
  <w:style w:type="numbering" w:customStyle="1" w:styleId="NoList11322">
    <w:name w:val="No List11322"/>
    <w:next w:val="a2"/>
    <w:uiPriority w:val="99"/>
    <w:semiHidden/>
    <w:unhideWhenUsed/>
    <w:rsid w:val="00EC5FAF"/>
  </w:style>
  <w:style w:type="numbering" w:customStyle="1" w:styleId="2222">
    <w:name w:val="无列表2222"/>
    <w:next w:val="a2"/>
    <w:uiPriority w:val="99"/>
    <w:semiHidden/>
    <w:unhideWhenUsed/>
    <w:rsid w:val="00EC5FAF"/>
  </w:style>
  <w:style w:type="numbering" w:customStyle="1" w:styleId="NoList12321">
    <w:name w:val="No List12321"/>
    <w:next w:val="a2"/>
    <w:uiPriority w:val="99"/>
    <w:semiHidden/>
    <w:unhideWhenUsed/>
    <w:rsid w:val="00EC5FAF"/>
  </w:style>
  <w:style w:type="numbering" w:customStyle="1" w:styleId="11321">
    <w:name w:val="リストなし11321"/>
    <w:next w:val="a2"/>
    <w:uiPriority w:val="99"/>
    <w:semiHidden/>
    <w:unhideWhenUsed/>
    <w:rsid w:val="00EC5FAF"/>
  </w:style>
  <w:style w:type="numbering" w:customStyle="1" w:styleId="113210">
    <w:name w:val="无列表11321"/>
    <w:next w:val="a2"/>
    <w:semiHidden/>
    <w:rsid w:val="00EC5FAF"/>
  </w:style>
  <w:style w:type="numbering" w:customStyle="1" w:styleId="NoList21321">
    <w:name w:val="No List21321"/>
    <w:next w:val="a2"/>
    <w:semiHidden/>
    <w:rsid w:val="00EC5FAF"/>
  </w:style>
  <w:style w:type="numbering" w:customStyle="1" w:styleId="NoList31321">
    <w:name w:val="No List31321"/>
    <w:next w:val="a2"/>
    <w:uiPriority w:val="99"/>
    <w:semiHidden/>
    <w:rsid w:val="00EC5FAF"/>
  </w:style>
  <w:style w:type="numbering" w:customStyle="1" w:styleId="NoList111321">
    <w:name w:val="No List111321"/>
    <w:next w:val="a2"/>
    <w:uiPriority w:val="99"/>
    <w:semiHidden/>
    <w:unhideWhenUsed/>
    <w:rsid w:val="00EC5FAF"/>
  </w:style>
  <w:style w:type="numbering" w:customStyle="1" w:styleId="NoList4122">
    <w:name w:val="No List4122"/>
    <w:next w:val="a2"/>
    <w:uiPriority w:val="99"/>
    <w:semiHidden/>
    <w:unhideWhenUsed/>
    <w:rsid w:val="00EC5FAF"/>
  </w:style>
  <w:style w:type="numbering" w:customStyle="1" w:styleId="NoList121122">
    <w:name w:val="No List121122"/>
    <w:next w:val="a2"/>
    <w:uiPriority w:val="99"/>
    <w:semiHidden/>
    <w:unhideWhenUsed/>
    <w:rsid w:val="00EC5FAF"/>
  </w:style>
  <w:style w:type="numbering" w:customStyle="1" w:styleId="111122">
    <w:name w:val="リストなし111122"/>
    <w:next w:val="a2"/>
    <w:uiPriority w:val="99"/>
    <w:semiHidden/>
    <w:unhideWhenUsed/>
    <w:rsid w:val="00EC5FAF"/>
  </w:style>
  <w:style w:type="numbering" w:customStyle="1" w:styleId="1111220">
    <w:name w:val="无列表111122"/>
    <w:next w:val="a2"/>
    <w:semiHidden/>
    <w:rsid w:val="00EC5FAF"/>
  </w:style>
  <w:style w:type="numbering" w:customStyle="1" w:styleId="NoList211122">
    <w:name w:val="No List211122"/>
    <w:next w:val="a2"/>
    <w:semiHidden/>
    <w:rsid w:val="00EC5FAF"/>
  </w:style>
  <w:style w:type="numbering" w:customStyle="1" w:styleId="NoList311122">
    <w:name w:val="No List311122"/>
    <w:next w:val="a2"/>
    <w:uiPriority w:val="99"/>
    <w:semiHidden/>
    <w:rsid w:val="00EC5FAF"/>
  </w:style>
  <w:style w:type="numbering" w:customStyle="1" w:styleId="NoList5121">
    <w:name w:val="No List5121"/>
    <w:next w:val="a2"/>
    <w:uiPriority w:val="99"/>
    <w:semiHidden/>
    <w:unhideWhenUsed/>
    <w:rsid w:val="00EC5FAF"/>
  </w:style>
  <w:style w:type="numbering" w:customStyle="1" w:styleId="NoList13122">
    <w:name w:val="No List13122"/>
    <w:next w:val="a2"/>
    <w:uiPriority w:val="99"/>
    <w:semiHidden/>
    <w:unhideWhenUsed/>
    <w:rsid w:val="00EC5FAF"/>
  </w:style>
  <w:style w:type="numbering" w:customStyle="1" w:styleId="12122">
    <w:name w:val="リストなし12122"/>
    <w:next w:val="a2"/>
    <w:uiPriority w:val="99"/>
    <w:semiHidden/>
    <w:unhideWhenUsed/>
    <w:rsid w:val="00EC5FAF"/>
  </w:style>
  <w:style w:type="numbering" w:customStyle="1" w:styleId="121220">
    <w:name w:val="无列表12122"/>
    <w:next w:val="a2"/>
    <w:semiHidden/>
    <w:rsid w:val="00EC5FAF"/>
  </w:style>
  <w:style w:type="numbering" w:customStyle="1" w:styleId="NoList22122">
    <w:name w:val="No List22122"/>
    <w:next w:val="a2"/>
    <w:semiHidden/>
    <w:rsid w:val="00EC5FAF"/>
  </w:style>
  <w:style w:type="numbering" w:customStyle="1" w:styleId="NoList32122">
    <w:name w:val="No List32122"/>
    <w:next w:val="a2"/>
    <w:uiPriority w:val="99"/>
    <w:semiHidden/>
    <w:rsid w:val="00EC5FAF"/>
  </w:style>
  <w:style w:type="numbering" w:customStyle="1" w:styleId="NoList112122">
    <w:name w:val="No List112122"/>
    <w:next w:val="a2"/>
    <w:uiPriority w:val="99"/>
    <w:semiHidden/>
    <w:unhideWhenUsed/>
    <w:rsid w:val="00EC5FAF"/>
  </w:style>
  <w:style w:type="numbering" w:customStyle="1" w:styleId="21122">
    <w:name w:val="无列表21122"/>
    <w:next w:val="a2"/>
    <w:uiPriority w:val="99"/>
    <w:semiHidden/>
    <w:unhideWhenUsed/>
    <w:rsid w:val="00EC5FAF"/>
  </w:style>
  <w:style w:type="numbering" w:customStyle="1" w:styleId="NoList122122">
    <w:name w:val="No List122122"/>
    <w:next w:val="a2"/>
    <w:uiPriority w:val="99"/>
    <w:semiHidden/>
    <w:unhideWhenUsed/>
    <w:rsid w:val="00EC5FAF"/>
  </w:style>
  <w:style w:type="numbering" w:customStyle="1" w:styleId="112122">
    <w:name w:val="リストなし112122"/>
    <w:next w:val="a2"/>
    <w:uiPriority w:val="99"/>
    <w:semiHidden/>
    <w:unhideWhenUsed/>
    <w:rsid w:val="00EC5FAF"/>
  </w:style>
  <w:style w:type="numbering" w:customStyle="1" w:styleId="1121220">
    <w:name w:val="无列表112122"/>
    <w:next w:val="a2"/>
    <w:semiHidden/>
    <w:rsid w:val="00EC5FAF"/>
  </w:style>
  <w:style w:type="numbering" w:customStyle="1" w:styleId="NoList212122">
    <w:name w:val="No List212122"/>
    <w:next w:val="a2"/>
    <w:semiHidden/>
    <w:rsid w:val="00EC5FAF"/>
  </w:style>
  <w:style w:type="numbering" w:customStyle="1" w:styleId="NoList312122">
    <w:name w:val="No List312122"/>
    <w:next w:val="a2"/>
    <w:uiPriority w:val="99"/>
    <w:semiHidden/>
    <w:rsid w:val="00EC5FAF"/>
  </w:style>
  <w:style w:type="numbering" w:customStyle="1" w:styleId="NoList1112122">
    <w:name w:val="No List1112122"/>
    <w:next w:val="a2"/>
    <w:uiPriority w:val="99"/>
    <w:semiHidden/>
    <w:unhideWhenUsed/>
    <w:rsid w:val="00EC5FAF"/>
  </w:style>
  <w:style w:type="numbering" w:customStyle="1" w:styleId="312">
    <w:name w:val="无列表312"/>
    <w:next w:val="a2"/>
    <w:uiPriority w:val="99"/>
    <w:semiHidden/>
    <w:unhideWhenUsed/>
    <w:rsid w:val="00EC5FAF"/>
  </w:style>
  <w:style w:type="numbering" w:customStyle="1" w:styleId="13112">
    <w:name w:val="无列表13112"/>
    <w:next w:val="a2"/>
    <w:semiHidden/>
    <w:rsid w:val="00EC5FAF"/>
  </w:style>
  <w:style w:type="numbering" w:customStyle="1" w:styleId="NoList113111">
    <w:name w:val="No List113111"/>
    <w:next w:val="a2"/>
    <w:uiPriority w:val="99"/>
    <w:semiHidden/>
    <w:unhideWhenUsed/>
    <w:rsid w:val="00EC5FAF"/>
  </w:style>
  <w:style w:type="numbering" w:customStyle="1" w:styleId="NoList41112">
    <w:name w:val="No List41112"/>
    <w:next w:val="a2"/>
    <w:uiPriority w:val="99"/>
    <w:semiHidden/>
    <w:unhideWhenUsed/>
    <w:rsid w:val="00EC5FAF"/>
  </w:style>
  <w:style w:type="numbering" w:customStyle="1" w:styleId="22112">
    <w:name w:val="无列表22112"/>
    <w:next w:val="a2"/>
    <w:uiPriority w:val="99"/>
    <w:semiHidden/>
    <w:unhideWhenUsed/>
    <w:rsid w:val="00EC5FAF"/>
  </w:style>
  <w:style w:type="numbering" w:customStyle="1" w:styleId="NoList1211112">
    <w:name w:val="No List1211112"/>
    <w:next w:val="a2"/>
    <w:uiPriority w:val="99"/>
    <w:semiHidden/>
    <w:unhideWhenUsed/>
    <w:rsid w:val="00EC5FAF"/>
  </w:style>
  <w:style w:type="numbering" w:customStyle="1" w:styleId="11111121">
    <w:name w:val="リストなし1111112"/>
    <w:next w:val="a2"/>
    <w:uiPriority w:val="99"/>
    <w:semiHidden/>
    <w:unhideWhenUsed/>
    <w:rsid w:val="00EC5FAF"/>
  </w:style>
  <w:style w:type="numbering" w:customStyle="1" w:styleId="11111122">
    <w:name w:val="无列表1111112"/>
    <w:next w:val="a2"/>
    <w:semiHidden/>
    <w:rsid w:val="00EC5FAF"/>
  </w:style>
  <w:style w:type="numbering" w:customStyle="1" w:styleId="NoList2111112">
    <w:name w:val="No List2111112"/>
    <w:next w:val="a2"/>
    <w:semiHidden/>
    <w:rsid w:val="00EC5FAF"/>
  </w:style>
  <w:style w:type="numbering" w:customStyle="1" w:styleId="NoList3111112">
    <w:name w:val="No List3111112"/>
    <w:next w:val="a2"/>
    <w:uiPriority w:val="99"/>
    <w:semiHidden/>
    <w:rsid w:val="00EC5FAF"/>
  </w:style>
  <w:style w:type="numbering" w:customStyle="1" w:styleId="111111120">
    <w:name w:val="無清單11111112"/>
    <w:next w:val="a2"/>
    <w:uiPriority w:val="99"/>
    <w:semiHidden/>
    <w:unhideWhenUsed/>
    <w:rsid w:val="00EC5FAF"/>
  </w:style>
  <w:style w:type="numbering" w:customStyle="1" w:styleId="NoList131112">
    <w:name w:val="No List131112"/>
    <w:next w:val="a2"/>
    <w:uiPriority w:val="99"/>
    <w:semiHidden/>
    <w:unhideWhenUsed/>
    <w:rsid w:val="00EC5FAF"/>
  </w:style>
  <w:style w:type="numbering" w:customStyle="1" w:styleId="121112">
    <w:name w:val="リストなし121112"/>
    <w:next w:val="a2"/>
    <w:uiPriority w:val="99"/>
    <w:semiHidden/>
    <w:unhideWhenUsed/>
    <w:rsid w:val="00EC5FAF"/>
  </w:style>
  <w:style w:type="numbering" w:customStyle="1" w:styleId="1211120">
    <w:name w:val="无列表121112"/>
    <w:next w:val="a2"/>
    <w:semiHidden/>
    <w:rsid w:val="00EC5FAF"/>
  </w:style>
  <w:style w:type="numbering" w:customStyle="1" w:styleId="NoList221112">
    <w:name w:val="No List221112"/>
    <w:next w:val="a2"/>
    <w:semiHidden/>
    <w:rsid w:val="00EC5FAF"/>
  </w:style>
  <w:style w:type="numbering" w:customStyle="1" w:styleId="NoList321112">
    <w:name w:val="No List321112"/>
    <w:next w:val="a2"/>
    <w:uiPriority w:val="99"/>
    <w:semiHidden/>
    <w:rsid w:val="00EC5FAF"/>
  </w:style>
  <w:style w:type="numbering" w:customStyle="1" w:styleId="NoList1121112">
    <w:name w:val="No List1121112"/>
    <w:next w:val="a2"/>
    <w:uiPriority w:val="99"/>
    <w:semiHidden/>
    <w:unhideWhenUsed/>
    <w:rsid w:val="00EC5FAF"/>
  </w:style>
  <w:style w:type="numbering" w:customStyle="1" w:styleId="211112">
    <w:name w:val="无列表211112"/>
    <w:next w:val="a2"/>
    <w:uiPriority w:val="99"/>
    <w:semiHidden/>
    <w:unhideWhenUsed/>
    <w:rsid w:val="00EC5FAF"/>
  </w:style>
  <w:style w:type="numbering" w:customStyle="1" w:styleId="NoList1221112">
    <w:name w:val="No List1221112"/>
    <w:next w:val="a2"/>
    <w:uiPriority w:val="99"/>
    <w:semiHidden/>
    <w:unhideWhenUsed/>
    <w:rsid w:val="00EC5FAF"/>
  </w:style>
  <w:style w:type="numbering" w:customStyle="1" w:styleId="1121112">
    <w:name w:val="リストなし1121112"/>
    <w:next w:val="a2"/>
    <w:uiPriority w:val="99"/>
    <w:semiHidden/>
    <w:unhideWhenUsed/>
    <w:rsid w:val="00EC5FAF"/>
  </w:style>
  <w:style w:type="numbering" w:customStyle="1" w:styleId="11211120">
    <w:name w:val="无列表1121112"/>
    <w:next w:val="a2"/>
    <w:semiHidden/>
    <w:rsid w:val="00EC5FAF"/>
  </w:style>
  <w:style w:type="numbering" w:customStyle="1" w:styleId="NoList2121112">
    <w:name w:val="No List2121112"/>
    <w:next w:val="a2"/>
    <w:semiHidden/>
    <w:rsid w:val="00EC5FAF"/>
  </w:style>
  <w:style w:type="numbering" w:customStyle="1" w:styleId="NoList3121112">
    <w:name w:val="No List3121112"/>
    <w:next w:val="a2"/>
    <w:uiPriority w:val="99"/>
    <w:semiHidden/>
    <w:rsid w:val="00EC5FAF"/>
  </w:style>
  <w:style w:type="numbering" w:customStyle="1" w:styleId="NoList11121112">
    <w:name w:val="No List11121112"/>
    <w:next w:val="a2"/>
    <w:uiPriority w:val="99"/>
    <w:semiHidden/>
    <w:unhideWhenUsed/>
    <w:rsid w:val="00EC5FAF"/>
  </w:style>
  <w:style w:type="numbering" w:customStyle="1" w:styleId="NoList51111">
    <w:name w:val="No List51111"/>
    <w:next w:val="a2"/>
    <w:uiPriority w:val="99"/>
    <w:semiHidden/>
    <w:unhideWhenUsed/>
    <w:rsid w:val="00EC5FAF"/>
  </w:style>
  <w:style w:type="numbering" w:customStyle="1" w:styleId="NoList6111">
    <w:name w:val="No List6111"/>
    <w:next w:val="a2"/>
    <w:uiPriority w:val="99"/>
    <w:semiHidden/>
    <w:unhideWhenUsed/>
    <w:rsid w:val="00EC5FAF"/>
  </w:style>
  <w:style w:type="numbering" w:customStyle="1" w:styleId="NoList14111">
    <w:name w:val="No List14111"/>
    <w:next w:val="a2"/>
    <w:uiPriority w:val="99"/>
    <w:semiHidden/>
    <w:unhideWhenUsed/>
    <w:rsid w:val="00EC5FAF"/>
  </w:style>
  <w:style w:type="numbering" w:customStyle="1" w:styleId="131111">
    <w:name w:val="リストなし13111"/>
    <w:next w:val="a2"/>
    <w:uiPriority w:val="99"/>
    <w:semiHidden/>
    <w:unhideWhenUsed/>
    <w:rsid w:val="00EC5FAF"/>
  </w:style>
  <w:style w:type="numbering" w:customStyle="1" w:styleId="NoList23111">
    <w:name w:val="No List23111"/>
    <w:next w:val="a2"/>
    <w:semiHidden/>
    <w:rsid w:val="00EC5FAF"/>
  </w:style>
  <w:style w:type="numbering" w:customStyle="1" w:styleId="NoList33111">
    <w:name w:val="No List33111"/>
    <w:next w:val="a2"/>
    <w:uiPriority w:val="99"/>
    <w:semiHidden/>
    <w:rsid w:val="00EC5FAF"/>
  </w:style>
  <w:style w:type="numbering" w:customStyle="1" w:styleId="NoList11411">
    <w:name w:val="No List11411"/>
    <w:next w:val="a2"/>
    <w:uiPriority w:val="99"/>
    <w:semiHidden/>
    <w:unhideWhenUsed/>
    <w:rsid w:val="00EC5FAF"/>
  </w:style>
  <w:style w:type="numbering" w:customStyle="1" w:styleId="NoList4211">
    <w:name w:val="No List4211"/>
    <w:next w:val="a2"/>
    <w:uiPriority w:val="99"/>
    <w:semiHidden/>
    <w:unhideWhenUsed/>
    <w:rsid w:val="00EC5FAF"/>
  </w:style>
  <w:style w:type="numbering" w:customStyle="1" w:styleId="NoList123111">
    <w:name w:val="No List123111"/>
    <w:next w:val="a2"/>
    <w:uiPriority w:val="99"/>
    <w:semiHidden/>
    <w:unhideWhenUsed/>
    <w:rsid w:val="00EC5FAF"/>
  </w:style>
  <w:style w:type="numbering" w:customStyle="1" w:styleId="113111">
    <w:name w:val="リストなし113111"/>
    <w:next w:val="a2"/>
    <w:uiPriority w:val="99"/>
    <w:semiHidden/>
    <w:unhideWhenUsed/>
    <w:rsid w:val="00EC5FAF"/>
  </w:style>
  <w:style w:type="numbering" w:customStyle="1" w:styleId="1131110">
    <w:name w:val="无列表113111"/>
    <w:next w:val="a2"/>
    <w:semiHidden/>
    <w:rsid w:val="00EC5FAF"/>
  </w:style>
  <w:style w:type="numbering" w:customStyle="1" w:styleId="NoList213111">
    <w:name w:val="No List213111"/>
    <w:next w:val="a2"/>
    <w:semiHidden/>
    <w:rsid w:val="00EC5FAF"/>
  </w:style>
  <w:style w:type="numbering" w:customStyle="1" w:styleId="NoList313111">
    <w:name w:val="No List313111"/>
    <w:next w:val="a2"/>
    <w:uiPriority w:val="99"/>
    <w:semiHidden/>
    <w:rsid w:val="00EC5FAF"/>
  </w:style>
  <w:style w:type="numbering" w:customStyle="1" w:styleId="NoList1113111">
    <w:name w:val="No List1113111"/>
    <w:next w:val="a2"/>
    <w:uiPriority w:val="99"/>
    <w:semiHidden/>
    <w:unhideWhenUsed/>
    <w:rsid w:val="00EC5FAF"/>
  </w:style>
  <w:style w:type="numbering" w:customStyle="1" w:styleId="NoList121211">
    <w:name w:val="No List121211"/>
    <w:next w:val="a2"/>
    <w:uiPriority w:val="99"/>
    <w:semiHidden/>
    <w:unhideWhenUsed/>
    <w:rsid w:val="00EC5FAF"/>
  </w:style>
  <w:style w:type="numbering" w:customStyle="1" w:styleId="1112110">
    <w:name w:val="リストなし111211"/>
    <w:next w:val="a2"/>
    <w:uiPriority w:val="99"/>
    <w:semiHidden/>
    <w:unhideWhenUsed/>
    <w:rsid w:val="00EC5FAF"/>
  </w:style>
  <w:style w:type="numbering" w:customStyle="1" w:styleId="1112111">
    <w:name w:val="无列表111211"/>
    <w:next w:val="a2"/>
    <w:semiHidden/>
    <w:rsid w:val="00EC5FAF"/>
  </w:style>
  <w:style w:type="numbering" w:customStyle="1" w:styleId="NoList211211">
    <w:name w:val="No List211211"/>
    <w:next w:val="a2"/>
    <w:semiHidden/>
    <w:rsid w:val="00EC5FAF"/>
  </w:style>
  <w:style w:type="numbering" w:customStyle="1" w:styleId="NoList311211">
    <w:name w:val="No List311211"/>
    <w:next w:val="a2"/>
    <w:uiPriority w:val="99"/>
    <w:semiHidden/>
    <w:rsid w:val="00EC5FAF"/>
  </w:style>
  <w:style w:type="numbering" w:customStyle="1" w:styleId="NoList5211">
    <w:name w:val="No List5211"/>
    <w:next w:val="a2"/>
    <w:uiPriority w:val="99"/>
    <w:semiHidden/>
    <w:unhideWhenUsed/>
    <w:rsid w:val="00EC5FAF"/>
  </w:style>
  <w:style w:type="numbering" w:customStyle="1" w:styleId="NoList13211">
    <w:name w:val="No List13211"/>
    <w:next w:val="a2"/>
    <w:uiPriority w:val="99"/>
    <w:semiHidden/>
    <w:unhideWhenUsed/>
    <w:rsid w:val="00EC5FAF"/>
  </w:style>
  <w:style w:type="numbering" w:customStyle="1" w:styleId="122110">
    <w:name w:val="リストなし12211"/>
    <w:next w:val="a2"/>
    <w:uiPriority w:val="99"/>
    <w:semiHidden/>
    <w:unhideWhenUsed/>
    <w:rsid w:val="00EC5FAF"/>
  </w:style>
  <w:style w:type="numbering" w:customStyle="1" w:styleId="12212">
    <w:name w:val="无列表12212"/>
    <w:next w:val="a2"/>
    <w:semiHidden/>
    <w:rsid w:val="00EC5FAF"/>
  </w:style>
  <w:style w:type="numbering" w:customStyle="1" w:styleId="NoList22211">
    <w:name w:val="No List22211"/>
    <w:next w:val="a2"/>
    <w:semiHidden/>
    <w:rsid w:val="00EC5FAF"/>
  </w:style>
  <w:style w:type="numbering" w:customStyle="1" w:styleId="NoList32211">
    <w:name w:val="No List32211"/>
    <w:next w:val="a2"/>
    <w:uiPriority w:val="99"/>
    <w:semiHidden/>
    <w:rsid w:val="00EC5FAF"/>
  </w:style>
  <w:style w:type="numbering" w:customStyle="1" w:styleId="NoList112211">
    <w:name w:val="No List112211"/>
    <w:next w:val="a2"/>
    <w:uiPriority w:val="99"/>
    <w:semiHidden/>
    <w:unhideWhenUsed/>
    <w:rsid w:val="00EC5FAF"/>
  </w:style>
  <w:style w:type="numbering" w:customStyle="1" w:styleId="21211">
    <w:name w:val="无列表21211"/>
    <w:next w:val="a2"/>
    <w:uiPriority w:val="99"/>
    <w:semiHidden/>
    <w:unhideWhenUsed/>
    <w:rsid w:val="00EC5FAF"/>
  </w:style>
  <w:style w:type="numbering" w:customStyle="1" w:styleId="NoList1112211">
    <w:name w:val="No List1112211"/>
    <w:next w:val="a2"/>
    <w:uiPriority w:val="99"/>
    <w:semiHidden/>
    <w:unhideWhenUsed/>
    <w:rsid w:val="00EC5FAF"/>
  </w:style>
  <w:style w:type="numbering" w:customStyle="1" w:styleId="NoList711">
    <w:name w:val="No List711"/>
    <w:next w:val="a2"/>
    <w:uiPriority w:val="99"/>
    <w:semiHidden/>
    <w:unhideWhenUsed/>
    <w:rsid w:val="00EC5FAF"/>
  </w:style>
  <w:style w:type="numbering" w:customStyle="1" w:styleId="NoList1511">
    <w:name w:val="No List1511"/>
    <w:next w:val="a2"/>
    <w:uiPriority w:val="99"/>
    <w:semiHidden/>
    <w:unhideWhenUsed/>
    <w:rsid w:val="00EC5FAF"/>
  </w:style>
  <w:style w:type="numbering" w:customStyle="1" w:styleId="14110">
    <w:name w:val="リストなし1411"/>
    <w:next w:val="a2"/>
    <w:uiPriority w:val="99"/>
    <w:semiHidden/>
    <w:unhideWhenUsed/>
    <w:rsid w:val="00EC5FAF"/>
  </w:style>
  <w:style w:type="numbering" w:customStyle="1" w:styleId="14111">
    <w:name w:val="无列表1411"/>
    <w:next w:val="a2"/>
    <w:semiHidden/>
    <w:rsid w:val="00EC5FAF"/>
  </w:style>
  <w:style w:type="numbering" w:customStyle="1" w:styleId="NoList2411">
    <w:name w:val="No List2411"/>
    <w:next w:val="a2"/>
    <w:semiHidden/>
    <w:rsid w:val="00EC5FAF"/>
  </w:style>
  <w:style w:type="numbering" w:customStyle="1" w:styleId="NoList3411">
    <w:name w:val="No List3411"/>
    <w:next w:val="a2"/>
    <w:uiPriority w:val="99"/>
    <w:semiHidden/>
    <w:rsid w:val="00EC5FAF"/>
  </w:style>
  <w:style w:type="numbering" w:customStyle="1" w:styleId="NoList11511">
    <w:name w:val="No List11511"/>
    <w:next w:val="a2"/>
    <w:uiPriority w:val="99"/>
    <w:semiHidden/>
    <w:unhideWhenUsed/>
    <w:rsid w:val="00EC5FAF"/>
  </w:style>
  <w:style w:type="numbering" w:customStyle="1" w:styleId="NoList4311">
    <w:name w:val="No List4311"/>
    <w:next w:val="a2"/>
    <w:uiPriority w:val="99"/>
    <w:semiHidden/>
    <w:unhideWhenUsed/>
    <w:rsid w:val="00EC5FAF"/>
  </w:style>
  <w:style w:type="numbering" w:customStyle="1" w:styleId="NoList12411">
    <w:name w:val="No List12411"/>
    <w:next w:val="a2"/>
    <w:uiPriority w:val="99"/>
    <w:semiHidden/>
    <w:unhideWhenUsed/>
    <w:rsid w:val="00EC5FAF"/>
  </w:style>
  <w:style w:type="numbering" w:customStyle="1" w:styleId="11411">
    <w:name w:val="リストなし11411"/>
    <w:next w:val="a2"/>
    <w:uiPriority w:val="99"/>
    <w:semiHidden/>
    <w:unhideWhenUsed/>
    <w:rsid w:val="00EC5FAF"/>
  </w:style>
  <w:style w:type="numbering" w:customStyle="1" w:styleId="114110">
    <w:name w:val="无列表11411"/>
    <w:next w:val="a2"/>
    <w:semiHidden/>
    <w:rsid w:val="00EC5FAF"/>
  </w:style>
  <w:style w:type="numbering" w:customStyle="1" w:styleId="NoList21411">
    <w:name w:val="No List21411"/>
    <w:next w:val="a2"/>
    <w:semiHidden/>
    <w:rsid w:val="00EC5FAF"/>
  </w:style>
  <w:style w:type="numbering" w:customStyle="1" w:styleId="NoList31411">
    <w:name w:val="No List31411"/>
    <w:next w:val="a2"/>
    <w:uiPriority w:val="99"/>
    <w:semiHidden/>
    <w:rsid w:val="00EC5FAF"/>
  </w:style>
  <w:style w:type="numbering" w:customStyle="1" w:styleId="NoList111411">
    <w:name w:val="No List111411"/>
    <w:next w:val="a2"/>
    <w:uiPriority w:val="99"/>
    <w:semiHidden/>
    <w:unhideWhenUsed/>
    <w:rsid w:val="00EC5FAF"/>
  </w:style>
  <w:style w:type="numbering" w:customStyle="1" w:styleId="2311">
    <w:name w:val="无列表2311"/>
    <w:next w:val="a2"/>
    <w:uiPriority w:val="99"/>
    <w:semiHidden/>
    <w:unhideWhenUsed/>
    <w:rsid w:val="00EC5FAF"/>
  </w:style>
  <w:style w:type="numbering" w:customStyle="1" w:styleId="NoList121311">
    <w:name w:val="No List121311"/>
    <w:next w:val="a2"/>
    <w:uiPriority w:val="99"/>
    <w:semiHidden/>
    <w:unhideWhenUsed/>
    <w:rsid w:val="00EC5FAF"/>
  </w:style>
  <w:style w:type="numbering" w:customStyle="1" w:styleId="111311">
    <w:name w:val="リストなし111311"/>
    <w:next w:val="a2"/>
    <w:uiPriority w:val="99"/>
    <w:semiHidden/>
    <w:unhideWhenUsed/>
    <w:rsid w:val="00EC5FAF"/>
  </w:style>
  <w:style w:type="numbering" w:customStyle="1" w:styleId="1113110">
    <w:name w:val="无列表111311"/>
    <w:next w:val="a2"/>
    <w:semiHidden/>
    <w:rsid w:val="00EC5FAF"/>
  </w:style>
  <w:style w:type="numbering" w:customStyle="1" w:styleId="NoList211311">
    <w:name w:val="No List211311"/>
    <w:next w:val="a2"/>
    <w:semiHidden/>
    <w:rsid w:val="00EC5FAF"/>
  </w:style>
  <w:style w:type="numbering" w:customStyle="1" w:styleId="NoList311311">
    <w:name w:val="No List311311"/>
    <w:next w:val="a2"/>
    <w:uiPriority w:val="99"/>
    <w:semiHidden/>
    <w:rsid w:val="00EC5FAF"/>
  </w:style>
  <w:style w:type="numbering" w:customStyle="1" w:styleId="NoList5311">
    <w:name w:val="No List5311"/>
    <w:next w:val="a2"/>
    <w:uiPriority w:val="99"/>
    <w:semiHidden/>
    <w:unhideWhenUsed/>
    <w:rsid w:val="00EC5FAF"/>
  </w:style>
  <w:style w:type="numbering" w:customStyle="1" w:styleId="NoList13311">
    <w:name w:val="No List13311"/>
    <w:next w:val="a2"/>
    <w:uiPriority w:val="99"/>
    <w:semiHidden/>
    <w:unhideWhenUsed/>
    <w:rsid w:val="00EC5FAF"/>
  </w:style>
  <w:style w:type="numbering" w:customStyle="1" w:styleId="12311">
    <w:name w:val="リストなし12311"/>
    <w:next w:val="a2"/>
    <w:uiPriority w:val="99"/>
    <w:semiHidden/>
    <w:unhideWhenUsed/>
    <w:rsid w:val="00EC5FAF"/>
  </w:style>
  <w:style w:type="numbering" w:customStyle="1" w:styleId="123110">
    <w:name w:val="无列表12311"/>
    <w:next w:val="a2"/>
    <w:semiHidden/>
    <w:rsid w:val="00EC5FAF"/>
  </w:style>
  <w:style w:type="numbering" w:customStyle="1" w:styleId="NoList22311">
    <w:name w:val="No List22311"/>
    <w:next w:val="a2"/>
    <w:semiHidden/>
    <w:rsid w:val="00EC5FAF"/>
  </w:style>
  <w:style w:type="numbering" w:customStyle="1" w:styleId="NoList32311">
    <w:name w:val="No List32311"/>
    <w:next w:val="a2"/>
    <w:uiPriority w:val="99"/>
    <w:semiHidden/>
    <w:rsid w:val="00EC5FAF"/>
  </w:style>
  <w:style w:type="numbering" w:customStyle="1" w:styleId="NoList112311">
    <w:name w:val="No List112311"/>
    <w:next w:val="a2"/>
    <w:uiPriority w:val="99"/>
    <w:semiHidden/>
    <w:unhideWhenUsed/>
    <w:rsid w:val="00EC5FAF"/>
  </w:style>
  <w:style w:type="numbering" w:customStyle="1" w:styleId="21311">
    <w:name w:val="无列表21311"/>
    <w:next w:val="a2"/>
    <w:uiPriority w:val="99"/>
    <w:semiHidden/>
    <w:unhideWhenUsed/>
    <w:rsid w:val="00EC5FAF"/>
  </w:style>
  <w:style w:type="numbering" w:customStyle="1" w:styleId="NoList122211">
    <w:name w:val="No List122211"/>
    <w:next w:val="a2"/>
    <w:uiPriority w:val="99"/>
    <w:semiHidden/>
    <w:unhideWhenUsed/>
    <w:rsid w:val="00EC5FAF"/>
  </w:style>
  <w:style w:type="numbering" w:customStyle="1" w:styleId="112211">
    <w:name w:val="リストなし112211"/>
    <w:next w:val="a2"/>
    <w:uiPriority w:val="99"/>
    <w:semiHidden/>
    <w:unhideWhenUsed/>
    <w:rsid w:val="00EC5FAF"/>
  </w:style>
  <w:style w:type="numbering" w:customStyle="1" w:styleId="1122110">
    <w:name w:val="无列表112211"/>
    <w:next w:val="a2"/>
    <w:semiHidden/>
    <w:rsid w:val="00EC5FAF"/>
  </w:style>
  <w:style w:type="numbering" w:customStyle="1" w:styleId="NoList212211">
    <w:name w:val="No List212211"/>
    <w:next w:val="a2"/>
    <w:semiHidden/>
    <w:rsid w:val="00EC5FAF"/>
  </w:style>
  <w:style w:type="numbering" w:customStyle="1" w:styleId="NoList312211">
    <w:name w:val="No List312211"/>
    <w:next w:val="a2"/>
    <w:uiPriority w:val="99"/>
    <w:semiHidden/>
    <w:rsid w:val="00EC5FAF"/>
  </w:style>
  <w:style w:type="numbering" w:customStyle="1" w:styleId="NoList1112311">
    <w:name w:val="No List1112311"/>
    <w:next w:val="a2"/>
    <w:uiPriority w:val="99"/>
    <w:semiHidden/>
    <w:unhideWhenUsed/>
    <w:rsid w:val="00EC5FAF"/>
  </w:style>
  <w:style w:type="numbering" w:customStyle="1" w:styleId="410">
    <w:name w:val="无列表41"/>
    <w:next w:val="a2"/>
    <w:uiPriority w:val="99"/>
    <w:semiHidden/>
    <w:unhideWhenUsed/>
    <w:rsid w:val="00EC5FAF"/>
  </w:style>
  <w:style w:type="numbering" w:customStyle="1" w:styleId="321">
    <w:name w:val="无列表321"/>
    <w:next w:val="a2"/>
    <w:uiPriority w:val="99"/>
    <w:semiHidden/>
    <w:unhideWhenUsed/>
    <w:rsid w:val="00EC5FAF"/>
  </w:style>
  <w:style w:type="numbering" w:customStyle="1" w:styleId="13121">
    <w:name w:val="无列表13121"/>
    <w:next w:val="a2"/>
    <w:semiHidden/>
    <w:rsid w:val="00EC5FAF"/>
  </w:style>
  <w:style w:type="numbering" w:customStyle="1" w:styleId="NoList41121">
    <w:name w:val="No List41121"/>
    <w:next w:val="a2"/>
    <w:uiPriority w:val="99"/>
    <w:semiHidden/>
    <w:unhideWhenUsed/>
    <w:rsid w:val="00EC5FAF"/>
  </w:style>
  <w:style w:type="numbering" w:customStyle="1" w:styleId="22121">
    <w:name w:val="无列表22121"/>
    <w:next w:val="a2"/>
    <w:uiPriority w:val="99"/>
    <w:semiHidden/>
    <w:unhideWhenUsed/>
    <w:rsid w:val="00EC5FAF"/>
  </w:style>
  <w:style w:type="numbering" w:customStyle="1" w:styleId="NoList1211121">
    <w:name w:val="No List1211121"/>
    <w:next w:val="a2"/>
    <w:uiPriority w:val="99"/>
    <w:semiHidden/>
    <w:unhideWhenUsed/>
    <w:rsid w:val="00EC5FAF"/>
  </w:style>
  <w:style w:type="numbering" w:customStyle="1" w:styleId="11111211">
    <w:name w:val="リストなし1111121"/>
    <w:next w:val="a2"/>
    <w:uiPriority w:val="99"/>
    <w:semiHidden/>
    <w:unhideWhenUsed/>
    <w:rsid w:val="00EC5FAF"/>
  </w:style>
  <w:style w:type="numbering" w:customStyle="1" w:styleId="11111212">
    <w:name w:val="无列表1111121"/>
    <w:next w:val="a2"/>
    <w:semiHidden/>
    <w:rsid w:val="00EC5FAF"/>
  </w:style>
  <w:style w:type="numbering" w:customStyle="1" w:styleId="NoList2111121">
    <w:name w:val="No List2111121"/>
    <w:next w:val="a2"/>
    <w:semiHidden/>
    <w:rsid w:val="00EC5FAF"/>
  </w:style>
  <w:style w:type="numbering" w:customStyle="1" w:styleId="NoList3111121">
    <w:name w:val="No List3111121"/>
    <w:next w:val="a2"/>
    <w:uiPriority w:val="99"/>
    <w:semiHidden/>
    <w:rsid w:val="00EC5FAF"/>
  </w:style>
  <w:style w:type="numbering" w:customStyle="1" w:styleId="111111210">
    <w:name w:val="無清單11111121"/>
    <w:next w:val="a2"/>
    <w:uiPriority w:val="99"/>
    <w:semiHidden/>
    <w:unhideWhenUsed/>
    <w:rsid w:val="00EC5FAF"/>
  </w:style>
  <w:style w:type="numbering" w:customStyle="1" w:styleId="NoList131121">
    <w:name w:val="No List131121"/>
    <w:next w:val="a2"/>
    <w:uiPriority w:val="99"/>
    <w:semiHidden/>
    <w:unhideWhenUsed/>
    <w:rsid w:val="00EC5FAF"/>
  </w:style>
  <w:style w:type="numbering" w:customStyle="1" w:styleId="121121">
    <w:name w:val="リストなし121121"/>
    <w:next w:val="a2"/>
    <w:uiPriority w:val="99"/>
    <w:semiHidden/>
    <w:unhideWhenUsed/>
    <w:rsid w:val="00EC5FAF"/>
  </w:style>
  <w:style w:type="numbering" w:customStyle="1" w:styleId="1211210">
    <w:name w:val="无列表121121"/>
    <w:next w:val="a2"/>
    <w:semiHidden/>
    <w:rsid w:val="00EC5FAF"/>
  </w:style>
  <w:style w:type="numbering" w:customStyle="1" w:styleId="NoList221121">
    <w:name w:val="No List221121"/>
    <w:next w:val="a2"/>
    <w:semiHidden/>
    <w:rsid w:val="00EC5FAF"/>
  </w:style>
  <w:style w:type="numbering" w:customStyle="1" w:styleId="NoList321121">
    <w:name w:val="No List321121"/>
    <w:next w:val="a2"/>
    <w:uiPriority w:val="99"/>
    <w:semiHidden/>
    <w:rsid w:val="00EC5FAF"/>
  </w:style>
  <w:style w:type="numbering" w:customStyle="1" w:styleId="NoList1121121">
    <w:name w:val="No List1121121"/>
    <w:next w:val="a2"/>
    <w:uiPriority w:val="99"/>
    <w:semiHidden/>
    <w:unhideWhenUsed/>
    <w:rsid w:val="00EC5FAF"/>
  </w:style>
  <w:style w:type="numbering" w:customStyle="1" w:styleId="211121">
    <w:name w:val="无列表211121"/>
    <w:next w:val="a2"/>
    <w:uiPriority w:val="99"/>
    <w:semiHidden/>
    <w:unhideWhenUsed/>
    <w:rsid w:val="00EC5FAF"/>
  </w:style>
  <w:style w:type="numbering" w:customStyle="1" w:styleId="NoList1221121">
    <w:name w:val="No List1221121"/>
    <w:next w:val="a2"/>
    <w:uiPriority w:val="99"/>
    <w:semiHidden/>
    <w:unhideWhenUsed/>
    <w:rsid w:val="00EC5FAF"/>
  </w:style>
  <w:style w:type="numbering" w:customStyle="1" w:styleId="1121121">
    <w:name w:val="リストなし1121121"/>
    <w:next w:val="a2"/>
    <w:uiPriority w:val="99"/>
    <w:semiHidden/>
    <w:unhideWhenUsed/>
    <w:rsid w:val="00EC5FAF"/>
  </w:style>
  <w:style w:type="numbering" w:customStyle="1" w:styleId="11211210">
    <w:name w:val="无列表1121121"/>
    <w:next w:val="a2"/>
    <w:semiHidden/>
    <w:rsid w:val="00EC5FAF"/>
  </w:style>
  <w:style w:type="numbering" w:customStyle="1" w:styleId="NoList2121121">
    <w:name w:val="No List2121121"/>
    <w:next w:val="a2"/>
    <w:semiHidden/>
    <w:rsid w:val="00EC5FAF"/>
  </w:style>
  <w:style w:type="numbering" w:customStyle="1" w:styleId="NoList3121121">
    <w:name w:val="No List3121121"/>
    <w:next w:val="a2"/>
    <w:uiPriority w:val="99"/>
    <w:semiHidden/>
    <w:rsid w:val="00EC5FAF"/>
  </w:style>
  <w:style w:type="numbering" w:customStyle="1" w:styleId="NoList11121121">
    <w:name w:val="No List11121121"/>
    <w:next w:val="a2"/>
    <w:uiPriority w:val="99"/>
    <w:semiHidden/>
    <w:unhideWhenUsed/>
    <w:rsid w:val="00EC5FAF"/>
  </w:style>
  <w:style w:type="numbering" w:customStyle="1" w:styleId="12221">
    <w:name w:val="无列表12221"/>
    <w:next w:val="a2"/>
    <w:semiHidden/>
    <w:rsid w:val="00EC5FAF"/>
  </w:style>
  <w:style w:type="paragraph" w:customStyle="1" w:styleId="45">
    <w:name w:val="修订4"/>
    <w:hidden/>
    <w:semiHidden/>
    <w:rsid w:val="00EC5FAF"/>
    <w:rPr>
      <w:rFonts w:ascii="Times New Roman" w:eastAsia="Batang" w:hAnsi="Times New Roman"/>
      <w:lang w:val="en-GB" w:eastAsia="en-US"/>
    </w:rPr>
  </w:style>
  <w:style w:type="character" w:customStyle="1" w:styleId="Char6">
    <w:name w:val="批注主题 Char"/>
    <w:basedOn w:val="Char4"/>
    <w:link w:val="af"/>
    <w:uiPriority w:val="99"/>
    <w:rsid w:val="00EC5FA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EC5FA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EC5FAF"/>
    <w:rPr>
      <w:rFonts w:ascii="Times New Roman" w:eastAsia="MS Mincho" w:hAnsi="Times New Roman"/>
      <w:b/>
      <w:lang w:val="en-GB" w:eastAsia="en-US"/>
    </w:rPr>
  </w:style>
  <w:style w:type="paragraph" w:customStyle="1" w:styleId="CharCharCharChar1">
    <w:name w:val="Char Char Char Char1"/>
    <w:uiPriority w:val="99"/>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EC5FA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5FAF"/>
    <w:rPr>
      <w:sz w:val="24"/>
      <w:lang w:val="en-US" w:eastAsia="en-US"/>
    </w:rPr>
  </w:style>
  <w:style w:type="numbering" w:customStyle="1" w:styleId="NoList1">
    <w:name w:val="No List1"/>
    <w:next w:val="a2"/>
    <w:uiPriority w:val="99"/>
    <w:semiHidden/>
    <w:unhideWhenUsed/>
    <w:rsid w:val="00EC5FAF"/>
  </w:style>
  <w:style w:type="character" w:customStyle="1" w:styleId="CharChar31">
    <w:name w:val="Char Char31"/>
    <w:semiHidden/>
    <w:rsid w:val="00EC5FAF"/>
    <w:rPr>
      <w:rFonts w:ascii="Arial" w:hAnsi="Arial" w:cs="Arial" w:hint="default"/>
      <w:sz w:val="28"/>
      <w:lang w:val="en-GB" w:eastAsia="ko-KR" w:bidi="ar-SA"/>
    </w:rPr>
  </w:style>
  <w:style w:type="paragraph" w:customStyle="1" w:styleId="CharCharCharCharChar">
    <w:name w:val="Char Char 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C5FAF"/>
    <w:rPr>
      <w:lang w:val="en-GB" w:eastAsia="ja-JP" w:bidi="ar-SA"/>
    </w:rPr>
  </w:style>
  <w:style w:type="paragraph" w:customStyle="1" w:styleId="1Char0">
    <w:name w:val="(文字) (文字)1 Char (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C5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C5FAF"/>
    <w:rPr>
      <w:b/>
      <w:lang w:val="en-GB" w:eastAsia="en-GB" w:bidi="ar-SA"/>
    </w:rPr>
  </w:style>
  <w:style w:type="character" w:customStyle="1" w:styleId="CharChar4">
    <w:name w:val="Char Char4"/>
    <w:rsid w:val="00EC5FAF"/>
    <w:rPr>
      <w:rFonts w:ascii="Courier New" w:hAnsi="Courier New"/>
      <w:lang w:val="nb-NO" w:eastAsia="ja-JP" w:bidi="ar-SA"/>
    </w:rPr>
  </w:style>
  <w:style w:type="paragraph" w:customStyle="1" w:styleId="CharCharCharCharCharChar">
    <w:name w:val="Char Char Char Char Char Char"/>
    <w:semiHidden/>
    <w:rsid w:val="00EC5F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EC5FAF"/>
    <w:rPr>
      <w:rFonts w:ascii="Tahoma" w:hAnsi="Tahoma" w:cs="Tahoma"/>
      <w:shd w:val="clear" w:color="auto" w:fill="000080"/>
      <w:lang w:val="en-GB" w:eastAsia="en-US"/>
    </w:rPr>
  </w:style>
  <w:style w:type="character" w:customStyle="1" w:styleId="CharChar10">
    <w:name w:val="Char Char10"/>
    <w:semiHidden/>
    <w:rsid w:val="00EC5FAF"/>
    <w:rPr>
      <w:rFonts w:ascii="Times New Roman" w:hAnsi="Times New Roman"/>
      <w:lang w:val="en-GB" w:eastAsia="en-US"/>
    </w:rPr>
  </w:style>
  <w:style w:type="character" w:customStyle="1" w:styleId="CharChar9">
    <w:name w:val="Char Char9"/>
    <w:semiHidden/>
    <w:rsid w:val="00EC5FAF"/>
    <w:rPr>
      <w:rFonts w:ascii="Tahoma" w:hAnsi="Tahoma" w:cs="Tahoma"/>
      <w:sz w:val="16"/>
      <w:szCs w:val="16"/>
      <w:lang w:val="en-GB" w:eastAsia="en-US"/>
    </w:rPr>
  </w:style>
  <w:style w:type="character" w:customStyle="1" w:styleId="CharChar8">
    <w:name w:val="Char Char8"/>
    <w:semiHidden/>
    <w:rsid w:val="00EC5FAF"/>
    <w:rPr>
      <w:rFonts w:ascii="Times New Roman" w:hAnsi="Times New Roman"/>
      <w:b/>
      <w:bCs/>
      <w:lang w:val="en-GB" w:eastAsia="en-US"/>
    </w:rPr>
  </w:style>
  <w:style w:type="paragraph" w:customStyle="1" w:styleId="1CharChar1Char">
    <w:name w:val="(文字) (文字)1 Char (文字) (文字) Char (文字) (文字)1 Char (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EC5FA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EC5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EC5FAF"/>
    <w:pPr>
      <w:spacing w:after="220"/>
      <w:ind w:left="1298"/>
    </w:pPr>
    <w:rPr>
      <w:rFonts w:ascii="Arial" w:hAnsi="Arial"/>
      <w:lang w:val="en-US" w:eastAsia="en-GB"/>
    </w:rPr>
  </w:style>
  <w:style w:type="table" w:customStyle="1" w:styleId="39">
    <w:name w:val="网格型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C5FAF"/>
    <w:rPr>
      <w:rFonts w:ascii="Arial" w:hAnsi="Arial"/>
      <w:sz w:val="36"/>
      <w:lang w:val="en-GB" w:eastAsia="en-US" w:bidi="ar-SA"/>
    </w:rPr>
  </w:style>
  <w:style w:type="character" w:customStyle="1" w:styleId="CharChar28">
    <w:name w:val="Char Char28"/>
    <w:rsid w:val="00EC5FAF"/>
    <w:rPr>
      <w:rFonts w:ascii="Arial" w:hAnsi="Arial"/>
      <w:sz w:val="32"/>
      <w:lang w:val="en-GB"/>
    </w:rPr>
  </w:style>
  <w:style w:type="numbering" w:customStyle="1" w:styleId="NoList11">
    <w:name w:val="No List11"/>
    <w:next w:val="a2"/>
    <w:uiPriority w:val="99"/>
    <w:semiHidden/>
    <w:unhideWhenUsed/>
    <w:rsid w:val="00EC5FAF"/>
  </w:style>
  <w:style w:type="table" w:customStyle="1" w:styleId="1f">
    <w:name w:val="表格格線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C5FAF"/>
  </w:style>
  <w:style w:type="numbering" w:customStyle="1" w:styleId="127">
    <w:name w:val="無清單12"/>
    <w:next w:val="a2"/>
    <w:uiPriority w:val="99"/>
    <w:semiHidden/>
    <w:unhideWhenUsed/>
    <w:rsid w:val="00EC5FAF"/>
  </w:style>
  <w:style w:type="character" w:customStyle="1" w:styleId="CharChar34">
    <w:name w:val="Char Char34"/>
    <w:semiHidden/>
    <w:rsid w:val="00EC5FAF"/>
    <w:rPr>
      <w:rFonts w:ascii="Arial" w:hAnsi="Arial"/>
      <w:sz w:val="28"/>
      <w:lang w:val="en-GB" w:eastAsia="ko-KR" w:bidi="ar-SA"/>
    </w:rPr>
  </w:style>
  <w:style w:type="character" w:customStyle="1" w:styleId="CharChar33">
    <w:name w:val="Char Char33"/>
    <w:semiHidden/>
    <w:rsid w:val="00EC5FAF"/>
    <w:rPr>
      <w:rFonts w:ascii="Arial" w:hAnsi="Arial"/>
      <w:sz w:val="28"/>
      <w:lang w:val="en-GB" w:eastAsia="ko-KR" w:bidi="ar-SA"/>
    </w:rPr>
  </w:style>
  <w:style w:type="character" w:customStyle="1" w:styleId="CharChar32">
    <w:name w:val="Char Char32"/>
    <w:semiHidden/>
    <w:rsid w:val="00EC5FAF"/>
    <w:rPr>
      <w:rFonts w:ascii="Arial" w:hAnsi="Arial"/>
      <w:sz w:val="28"/>
      <w:lang w:val="en-GB" w:eastAsia="ko-KR" w:bidi="ar-SA"/>
    </w:rPr>
  </w:style>
  <w:style w:type="table" w:customStyle="1" w:styleId="313">
    <w:name w:val="网格型3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C5FAF"/>
  </w:style>
  <w:style w:type="numbering" w:customStyle="1" w:styleId="1215">
    <w:name w:val="無清單121"/>
    <w:next w:val="a2"/>
    <w:uiPriority w:val="99"/>
    <w:semiHidden/>
    <w:unhideWhenUsed/>
    <w:rsid w:val="00EC5FAF"/>
  </w:style>
  <w:style w:type="table" w:customStyle="1" w:styleId="322">
    <w:name w:val="网格型3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C5FAF"/>
  </w:style>
  <w:style w:type="numbering" w:customStyle="1" w:styleId="1126">
    <w:name w:val="無清單112"/>
    <w:next w:val="a2"/>
    <w:uiPriority w:val="99"/>
    <w:semiHidden/>
    <w:unhideWhenUsed/>
    <w:rsid w:val="00EC5FAF"/>
  </w:style>
  <w:style w:type="table" w:customStyle="1" w:styleId="128">
    <w:name w:val="表格格線12"/>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C5FAF"/>
  </w:style>
  <w:style w:type="numbering" w:customStyle="1" w:styleId="11124">
    <w:name w:val="無清單1112"/>
    <w:next w:val="a2"/>
    <w:uiPriority w:val="99"/>
    <w:semiHidden/>
    <w:unhideWhenUsed/>
    <w:rsid w:val="00EC5FAF"/>
  </w:style>
  <w:style w:type="table" w:customStyle="1" w:styleId="1f0">
    <w:name w:val="网格型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C5FAF"/>
  </w:style>
  <w:style w:type="numbering" w:customStyle="1" w:styleId="12115">
    <w:name w:val="無清單1211"/>
    <w:next w:val="a2"/>
    <w:uiPriority w:val="99"/>
    <w:semiHidden/>
    <w:unhideWhenUsed/>
    <w:rsid w:val="00EC5FAF"/>
  </w:style>
  <w:style w:type="numbering" w:customStyle="1" w:styleId="1315">
    <w:name w:val="無清單131"/>
    <w:next w:val="a2"/>
    <w:uiPriority w:val="99"/>
    <w:semiHidden/>
    <w:unhideWhenUsed/>
    <w:rsid w:val="00EC5FAF"/>
  </w:style>
  <w:style w:type="numbering" w:customStyle="1" w:styleId="11215">
    <w:name w:val="無清單1121"/>
    <w:next w:val="a2"/>
    <w:uiPriority w:val="99"/>
    <w:semiHidden/>
    <w:unhideWhenUsed/>
    <w:rsid w:val="00EC5FAF"/>
  </w:style>
  <w:style w:type="numbering" w:customStyle="1" w:styleId="12213">
    <w:name w:val="無清單1221"/>
    <w:next w:val="a2"/>
    <w:uiPriority w:val="99"/>
    <w:semiHidden/>
    <w:unhideWhenUsed/>
    <w:rsid w:val="00EC5FAF"/>
  </w:style>
  <w:style w:type="numbering" w:customStyle="1" w:styleId="111212">
    <w:name w:val="無清單11121"/>
    <w:next w:val="a2"/>
    <w:uiPriority w:val="99"/>
    <w:semiHidden/>
    <w:unhideWhenUsed/>
    <w:rsid w:val="00EC5FAF"/>
  </w:style>
  <w:style w:type="table" w:customStyle="1" w:styleId="331">
    <w:name w:val="网格型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C5FAF"/>
  </w:style>
  <w:style w:type="numbering" w:customStyle="1" w:styleId="1135">
    <w:name w:val="無清單113"/>
    <w:next w:val="a2"/>
    <w:uiPriority w:val="99"/>
    <w:semiHidden/>
    <w:unhideWhenUsed/>
    <w:rsid w:val="00EC5FAF"/>
  </w:style>
  <w:style w:type="numbering" w:customStyle="1" w:styleId="1234">
    <w:name w:val="無清單123"/>
    <w:next w:val="a2"/>
    <w:uiPriority w:val="99"/>
    <w:semiHidden/>
    <w:unhideWhenUsed/>
    <w:rsid w:val="00EC5FAF"/>
  </w:style>
  <w:style w:type="numbering" w:customStyle="1" w:styleId="11134">
    <w:name w:val="無清單1113"/>
    <w:next w:val="a2"/>
    <w:uiPriority w:val="99"/>
    <w:semiHidden/>
    <w:unhideWhenUsed/>
    <w:rsid w:val="00EC5FAF"/>
  </w:style>
  <w:style w:type="numbering" w:customStyle="1" w:styleId="NoList111111">
    <w:name w:val="No List111111"/>
    <w:next w:val="a2"/>
    <w:uiPriority w:val="99"/>
    <w:semiHidden/>
    <w:unhideWhenUsed/>
    <w:rsid w:val="00EC5FAF"/>
  </w:style>
  <w:style w:type="numbering" w:customStyle="1" w:styleId="121113">
    <w:name w:val="無清單12111"/>
    <w:next w:val="a2"/>
    <w:uiPriority w:val="99"/>
    <w:semiHidden/>
    <w:unhideWhenUsed/>
    <w:rsid w:val="00EC5FAF"/>
  </w:style>
  <w:style w:type="numbering" w:customStyle="1" w:styleId="13113">
    <w:name w:val="無清單1311"/>
    <w:next w:val="a2"/>
    <w:uiPriority w:val="99"/>
    <w:semiHidden/>
    <w:unhideWhenUsed/>
    <w:rsid w:val="00EC5FAF"/>
  </w:style>
  <w:style w:type="numbering" w:customStyle="1" w:styleId="112115">
    <w:name w:val="無清單11211"/>
    <w:next w:val="a2"/>
    <w:uiPriority w:val="99"/>
    <w:semiHidden/>
    <w:unhideWhenUsed/>
    <w:rsid w:val="00EC5FAF"/>
  </w:style>
  <w:style w:type="numbering" w:customStyle="1" w:styleId="122111">
    <w:name w:val="無清單12211"/>
    <w:next w:val="a2"/>
    <w:uiPriority w:val="99"/>
    <w:semiHidden/>
    <w:unhideWhenUsed/>
    <w:rsid w:val="00EC5FAF"/>
  </w:style>
  <w:style w:type="numbering" w:customStyle="1" w:styleId="1112112">
    <w:name w:val="無清單111211"/>
    <w:next w:val="a2"/>
    <w:uiPriority w:val="99"/>
    <w:semiHidden/>
    <w:unhideWhenUsed/>
    <w:rsid w:val="00EC5FAF"/>
  </w:style>
  <w:style w:type="numbering" w:customStyle="1" w:styleId="1412">
    <w:name w:val="無清單141"/>
    <w:next w:val="a2"/>
    <w:uiPriority w:val="99"/>
    <w:semiHidden/>
    <w:unhideWhenUsed/>
    <w:rsid w:val="00EC5FAF"/>
  </w:style>
  <w:style w:type="numbering" w:customStyle="1" w:styleId="11314">
    <w:name w:val="無清單1131"/>
    <w:next w:val="a2"/>
    <w:uiPriority w:val="99"/>
    <w:semiHidden/>
    <w:unhideWhenUsed/>
    <w:rsid w:val="00EC5FAF"/>
  </w:style>
  <w:style w:type="numbering" w:customStyle="1" w:styleId="12312">
    <w:name w:val="無清單1231"/>
    <w:next w:val="a2"/>
    <w:uiPriority w:val="99"/>
    <w:semiHidden/>
    <w:unhideWhenUsed/>
    <w:rsid w:val="00EC5FAF"/>
  </w:style>
  <w:style w:type="numbering" w:customStyle="1" w:styleId="111312">
    <w:name w:val="無清單11131"/>
    <w:next w:val="a2"/>
    <w:uiPriority w:val="99"/>
    <w:semiHidden/>
    <w:unhideWhenUsed/>
    <w:rsid w:val="00EC5FAF"/>
  </w:style>
  <w:style w:type="numbering" w:customStyle="1" w:styleId="NoList11112">
    <w:name w:val="No List11112"/>
    <w:next w:val="a2"/>
    <w:uiPriority w:val="99"/>
    <w:semiHidden/>
    <w:unhideWhenUsed/>
    <w:rsid w:val="00EC5FAF"/>
  </w:style>
  <w:style w:type="numbering" w:customStyle="1" w:styleId="12123">
    <w:name w:val="無清單1212"/>
    <w:next w:val="a2"/>
    <w:uiPriority w:val="99"/>
    <w:semiHidden/>
    <w:unhideWhenUsed/>
    <w:rsid w:val="00EC5FAF"/>
  </w:style>
  <w:style w:type="numbering" w:customStyle="1" w:styleId="111123">
    <w:name w:val="無清單11112"/>
    <w:next w:val="a2"/>
    <w:uiPriority w:val="99"/>
    <w:semiHidden/>
    <w:unhideWhenUsed/>
    <w:rsid w:val="00EC5FAF"/>
  </w:style>
  <w:style w:type="numbering" w:customStyle="1" w:styleId="1323">
    <w:name w:val="無清單132"/>
    <w:next w:val="a2"/>
    <w:uiPriority w:val="99"/>
    <w:semiHidden/>
    <w:unhideWhenUsed/>
    <w:rsid w:val="00EC5FAF"/>
  </w:style>
  <w:style w:type="numbering" w:customStyle="1" w:styleId="11224">
    <w:name w:val="無清單1122"/>
    <w:next w:val="a2"/>
    <w:uiPriority w:val="99"/>
    <w:semiHidden/>
    <w:unhideWhenUsed/>
    <w:rsid w:val="00EC5FAF"/>
  </w:style>
  <w:style w:type="numbering" w:customStyle="1" w:styleId="153">
    <w:name w:val="無清單15"/>
    <w:next w:val="a2"/>
    <w:uiPriority w:val="99"/>
    <w:semiHidden/>
    <w:unhideWhenUsed/>
    <w:rsid w:val="00EC5FAF"/>
  </w:style>
  <w:style w:type="numbering" w:customStyle="1" w:styleId="1144">
    <w:name w:val="無清單114"/>
    <w:next w:val="a2"/>
    <w:uiPriority w:val="99"/>
    <w:semiHidden/>
    <w:unhideWhenUsed/>
    <w:rsid w:val="00EC5FAF"/>
  </w:style>
  <w:style w:type="numbering" w:customStyle="1" w:styleId="1243">
    <w:name w:val="無清單124"/>
    <w:next w:val="a2"/>
    <w:uiPriority w:val="99"/>
    <w:semiHidden/>
    <w:unhideWhenUsed/>
    <w:rsid w:val="00EC5FAF"/>
  </w:style>
  <w:style w:type="numbering" w:customStyle="1" w:styleId="11143">
    <w:name w:val="無清單1114"/>
    <w:next w:val="a2"/>
    <w:uiPriority w:val="99"/>
    <w:semiHidden/>
    <w:unhideWhenUsed/>
    <w:rsid w:val="00EC5FAF"/>
  </w:style>
  <w:style w:type="numbering" w:customStyle="1" w:styleId="NoList11113">
    <w:name w:val="No List11113"/>
    <w:next w:val="a2"/>
    <w:uiPriority w:val="99"/>
    <w:semiHidden/>
    <w:unhideWhenUsed/>
    <w:rsid w:val="00EC5FAF"/>
  </w:style>
  <w:style w:type="numbering" w:customStyle="1" w:styleId="12131">
    <w:name w:val="無清單1213"/>
    <w:next w:val="a2"/>
    <w:uiPriority w:val="99"/>
    <w:semiHidden/>
    <w:unhideWhenUsed/>
    <w:rsid w:val="00EC5FAF"/>
  </w:style>
  <w:style w:type="numbering" w:customStyle="1" w:styleId="111131">
    <w:name w:val="無清單11113"/>
    <w:next w:val="a2"/>
    <w:uiPriority w:val="99"/>
    <w:semiHidden/>
    <w:unhideWhenUsed/>
    <w:rsid w:val="00EC5FAF"/>
  </w:style>
  <w:style w:type="numbering" w:customStyle="1" w:styleId="1331">
    <w:name w:val="無清單133"/>
    <w:next w:val="a2"/>
    <w:uiPriority w:val="99"/>
    <w:semiHidden/>
    <w:unhideWhenUsed/>
    <w:rsid w:val="00EC5FAF"/>
  </w:style>
  <w:style w:type="numbering" w:customStyle="1" w:styleId="11233">
    <w:name w:val="無清單1123"/>
    <w:next w:val="a2"/>
    <w:uiPriority w:val="99"/>
    <w:semiHidden/>
    <w:unhideWhenUsed/>
    <w:rsid w:val="00EC5FAF"/>
  </w:style>
  <w:style w:type="numbering" w:customStyle="1" w:styleId="12222">
    <w:name w:val="無清單1222"/>
    <w:next w:val="a2"/>
    <w:uiPriority w:val="99"/>
    <w:semiHidden/>
    <w:unhideWhenUsed/>
    <w:rsid w:val="00EC5FAF"/>
  </w:style>
  <w:style w:type="numbering" w:customStyle="1" w:styleId="111221">
    <w:name w:val="無清單11122"/>
    <w:next w:val="a2"/>
    <w:uiPriority w:val="99"/>
    <w:semiHidden/>
    <w:unhideWhenUsed/>
    <w:rsid w:val="00EC5FAF"/>
  </w:style>
  <w:style w:type="table" w:customStyle="1" w:styleId="3111">
    <w:name w:val="网格型3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C5FAF"/>
  </w:style>
  <w:style w:type="numbering" w:customStyle="1" w:styleId="1153">
    <w:name w:val="無清單115"/>
    <w:next w:val="a2"/>
    <w:uiPriority w:val="99"/>
    <w:semiHidden/>
    <w:unhideWhenUsed/>
    <w:rsid w:val="00EC5FAF"/>
  </w:style>
  <w:style w:type="table" w:customStyle="1" w:styleId="154">
    <w:name w:val="表格格線15"/>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C5FAF"/>
  </w:style>
  <w:style w:type="numbering" w:customStyle="1" w:styleId="11151">
    <w:name w:val="無清單1115"/>
    <w:next w:val="a2"/>
    <w:uiPriority w:val="99"/>
    <w:semiHidden/>
    <w:unhideWhenUsed/>
    <w:rsid w:val="00EC5FAF"/>
  </w:style>
  <w:style w:type="table" w:customStyle="1" w:styleId="3130">
    <w:name w:val="网格型3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C5FAF"/>
  </w:style>
  <w:style w:type="numbering" w:customStyle="1" w:styleId="111141">
    <w:name w:val="無清單11114"/>
    <w:next w:val="a2"/>
    <w:uiPriority w:val="99"/>
    <w:semiHidden/>
    <w:unhideWhenUsed/>
    <w:rsid w:val="00EC5FAF"/>
  </w:style>
  <w:style w:type="table" w:customStyle="1" w:styleId="323">
    <w:name w:val="网格型3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C5FAF"/>
  </w:style>
  <w:style w:type="numbering" w:customStyle="1" w:styleId="11241">
    <w:name w:val="無清單1124"/>
    <w:next w:val="a2"/>
    <w:uiPriority w:val="99"/>
    <w:semiHidden/>
    <w:unhideWhenUsed/>
    <w:rsid w:val="00EC5FAF"/>
  </w:style>
  <w:style w:type="table" w:customStyle="1" w:styleId="1235">
    <w:name w:val="表格格線123"/>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C5FAF"/>
  </w:style>
  <w:style w:type="numbering" w:customStyle="1" w:styleId="111231">
    <w:name w:val="無清單11123"/>
    <w:next w:val="a2"/>
    <w:uiPriority w:val="99"/>
    <w:semiHidden/>
    <w:unhideWhenUsed/>
    <w:rsid w:val="00EC5FAF"/>
  </w:style>
  <w:style w:type="table" w:customStyle="1" w:styleId="119">
    <w:name w:val="网格型1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C5FAF"/>
  </w:style>
  <w:style w:type="numbering" w:customStyle="1" w:styleId="121122">
    <w:name w:val="無清單12112"/>
    <w:next w:val="a2"/>
    <w:uiPriority w:val="99"/>
    <w:semiHidden/>
    <w:unhideWhenUsed/>
    <w:rsid w:val="00EC5FAF"/>
  </w:style>
  <w:style w:type="numbering" w:customStyle="1" w:styleId="13122">
    <w:name w:val="無清單1312"/>
    <w:next w:val="a2"/>
    <w:uiPriority w:val="99"/>
    <w:semiHidden/>
    <w:unhideWhenUsed/>
    <w:rsid w:val="00EC5FAF"/>
  </w:style>
  <w:style w:type="numbering" w:customStyle="1" w:styleId="112123">
    <w:name w:val="無清單11212"/>
    <w:next w:val="a2"/>
    <w:uiPriority w:val="99"/>
    <w:semiHidden/>
    <w:unhideWhenUsed/>
    <w:rsid w:val="00EC5FAF"/>
  </w:style>
  <w:style w:type="numbering" w:customStyle="1" w:styleId="122120">
    <w:name w:val="無清單12212"/>
    <w:next w:val="a2"/>
    <w:uiPriority w:val="99"/>
    <w:semiHidden/>
    <w:unhideWhenUsed/>
    <w:rsid w:val="00EC5FAF"/>
  </w:style>
  <w:style w:type="numbering" w:customStyle="1" w:styleId="1112120">
    <w:name w:val="無清單111212"/>
    <w:next w:val="a2"/>
    <w:uiPriority w:val="99"/>
    <w:semiHidden/>
    <w:unhideWhenUsed/>
    <w:rsid w:val="00EC5FAF"/>
  </w:style>
  <w:style w:type="character" w:customStyle="1" w:styleId="11Char">
    <w:name w:val="1.1 Char"/>
    <w:rsid w:val="00EC5FAF"/>
    <w:rPr>
      <w:rFonts w:ascii="Arial" w:eastAsia="MS Mincho" w:hAnsi="Arial"/>
      <w:b/>
      <w:bCs/>
      <w:sz w:val="24"/>
      <w:szCs w:val="26"/>
    </w:rPr>
  </w:style>
  <w:style w:type="numbering" w:customStyle="1" w:styleId="NoList1111111">
    <w:name w:val="No List1111111"/>
    <w:next w:val="a2"/>
    <w:uiPriority w:val="99"/>
    <w:semiHidden/>
    <w:unhideWhenUsed/>
    <w:rsid w:val="00EC5FAF"/>
  </w:style>
  <w:style w:type="numbering" w:customStyle="1" w:styleId="1211112">
    <w:name w:val="無清單121111"/>
    <w:next w:val="a2"/>
    <w:uiPriority w:val="99"/>
    <w:semiHidden/>
    <w:unhideWhenUsed/>
    <w:rsid w:val="00EC5FAF"/>
  </w:style>
  <w:style w:type="numbering" w:customStyle="1" w:styleId="131112">
    <w:name w:val="無清單13111"/>
    <w:next w:val="a2"/>
    <w:uiPriority w:val="99"/>
    <w:semiHidden/>
    <w:unhideWhenUsed/>
    <w:rsid w:val="00EC5FAF"/>
  </w:style>
  <w:style w:type="numbering" w:customStyle="1" w:styleId="1121113">
    <w:name w:val="無清單112111"/>
    <w:next w:val="a2"/>
    <w:uiPriority w:val="99"/>
    <w:semiHidden/>
    <w:unhideWhenUsed/>
    <w:rsid w:val="00EC5FAF"/>
  </w:style>
  <w:style w:type="numbering" w:customStyle="1" w:styleId="1221110">
    <w:name w:val="無清單122111"/>
    <w:next w:val="a2"/>
    <w:uiPriority w:val="99"/>
    <w:semiHidden/>
    <w:unhideWhenUsed/>
    <w:rsid w:val="00EC5FAF"/>
  </w:style>
  <w:style w:type="numbering" w:customStyle="1" w:styleId="11121110">
    <w:name w:val="無清單1112111"/>
    <w:next w:val="a2"/>
    <w:uiPriority w:val="99"/>
    <w:semiHidden/>
    <w:unhideWhenUsed/>
    <w:rsid w:val="00EC5FAF"/>
  </w:style>
  <w:style w:type="table" w:customStyle="1" w:styleId="3310">
    <w:name w:val="网格型3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EC5FAF"/>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EC5FAF"/>
    <w:rPr>
      <w:rFonts w:ascii="Times New Roman" w:hAnsi="Times New Roman" w:cs="Times New Roman" w:hint="default"/>
      <w:i/>
      <w:iCs/>
      <w:color w:val="4F81BD"/>
      <w:lang w:val="en-GB" w:eastAsia="en-US"/>
    </w:rPr>
  </w:style>
  <w:style w:type="table" w:customStyle="1" w:styleId="3312">
    <w:name w:val="网格型3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C5FAF"/>
  </w:style>
  <w:style w:type="numbering" w:customStyle="1" w:styleId="11323">
    <w:name w:val="無清單1132"/>
    <w:next w:val="a2"/>
    <w:uiPriority w:val="99"/>
    <w:semiHidden/>
    <w:unhideWhenUsed/>
    <w:rsid w:val="00EC5FAF"/>
  </w:style>
  <w:style w:type="numbering" w:customStyle="1" w:styleId="12322">
    <w:name w:val="無清單1232"/>
    <w:next w:val="a2"/>
    <w:uiPriority w:val="99"/>
    <w:semiHidden/>
    <w:unhideWhenUsed/>
    <w:rsid w:val="00EC5FAF"/>
  </w:style>
  <w:style w:type="numbering" w:customStyle="1" w:styleId="111321">
    <w:name w:val="無清單11132"/>
    <w:next w:val="a2"/>
    <w:uiPriority w:val="99"/>
    <w:semiHidden/>
    <w:unhideWhenUsed/>
    <w:rsid w:val="00EC5FAF"/>
  </w:style>
  <w:style w:type="numbering" w:customStyle="1" w:styleId="14113">
    <w:name w:val="無清單1411"/>
    <w:next w:val="a2"/>
    <w:uiPriority w:val="99"/>
    <w:semiHidden/>
    <w:unhideWhenUsed/>
    <w:rsid w:val="00EC5FAF"/>
  </w:style>
  <w:style w:type="numbering" w:customStyle="1" w:styleId="113112">
    <w:name w:val="無清單11311"/>
    <w:next w:val="a2"/>
    <w:uiPriority w:val="99"/>
    <w:semiHidden/>
    <w:unhideWhenUsed/>
    <w:rsid w:val="00EC5FAF"/>
  </w:style>
  <w:style w:type="numbering" w:customStyle="1" w:styleId="123111">
    <w:name w:val="無清單12311"/>
    <w:next w:val="a2"/>
    <w:uiPriority w:val="99"/>
    <w:semiHidden/>
    <w:unhideWhenUsed/>
    <w:rsid w:val="00EC5FAF"/>
  </w:style>
  <w:style w:type="numbering" w:customStyle="1" w:styleId="1113111">
    <w:name w:val="無清單111311"/>
    <w:next w:val="a2"/>
    <w:uiPriority w:val="99"/>
    <w:semiHidden/>
    <w:unhideWhenUsed/>
    <w:rsid w:val="00EC5FAF"/>
  </w:style>
  <w:style w:type="numbering" w:customStyle="1" w:styleId="NoList111121">
    <w:name w:val="No List111121"/>
    <w:next w:val="a2"/>
    <w:uiPriority w:val="99"/>
    <w:semiHidden/>
    <w:unhideWhenUsed/>
    <w:rsid w:val="00EC5FAF"/>
  </w:style>
  <w:style w:type="numbering" w:customStyle="1" w:styleId="121211">
    <w:name w:val="無清單12121"/>
    <w:next w:val="a2"/>
    <w:uiPriority w:val="99"/>
    <w:semiHidden/>
    <w:unhideWhenUsed/>
    <w:rsid w:val="00EC5FAF"/>
  </w:style>
  <w:style w:type="numbering" w:customStyle="1" w:styleId="1111212">
    <w:name w:val="無清單111121"/>
    <w:next w:val="a2"/>
    <w:uiPriority w:val="99"/>
    <w:semiHidden/>
    <w:unhideWhenUsed/>
    <w:rsid w:val="00EC5FAF"/>
  </w:style>
  <w:style w:type="numbering" w:customStyle="1" w:styleId="13211">
    <w:name w:val="無清單1321"/>
    <w:next w:val="a2"/>
    <w:uiPriority w:val="99"/>
    <w:semiHidden/>
    <w:unhideWhenUsed/>
    <w:rsid w:val="00EC5FAF"/>
  </w:style>
  <w:style w:type="numbering" w:customStyle="1" w:styleId="112212">
    <w:name w:val="無清單11221"/>
    <w:next w:val="a2"/>
    <w:uiPriority w:val="99"/>
    <w:semiHidden/>
    <w:unhideWhenUsed/>
    <w:rsid w:val="00EC5FAF"/>
  </w:style>
  <w:style w:type="numbering" w:customStyle="1" w:styleId="1513">
    <w:name w:val="無清單151"/>
    <w:next w:val="a2"/>
    <w:uiPriority w:val="99"/>
    <w:semiHidden/>
    <w:unhideWhenUsed/>
    <w:rsid w:val="00EC5FAF"/>
  </w:style>
  <w:style w:type="numbering" w:customStyle="1" w:styleId="11412">
    <w:name w:val="無清單1141"/>
    <w:next w:val="a2"/>
    <w:uiPriority w:val="99"/>
    <w:semiHidden/>
    <w:unhideWhenUsed/>
    <w:rsid w:val="00EC5FAF"/>
  </w:style>
  <w:style w:type="numbering" w:customStyle="1" w:styleId="12411">
    <w:name w:val="無清單1241"/>
    <w:next w:val="a2"/>
    <w:uiPriority w:val="99"/>
    <w:semiHidden/>
    <w:unhideWhenUsed/>
    <w:rsid w:val="00EC5FAF"/>
  </w:style>
  <w:style w:type="numbering" w:customStyle="1" w:styleId="111411">
    <w:name w:val="無清單11141"/>
    <w:next w:val="a2"/>
    <w:uiPriority w:val="99"/>
    <w:semiHidden/>
    <w:unhideWhenUsed/>
    <w:rsid w:val="00EC5FAF"/>
  </w:style>
  <w:style w:type="numbering" w:customStyle="1" w:styleId="NoList111131">
    <w:name w:val="No List111131"/>
    <w:next w:val="a2"/>
    <w:uiPriority w:val="99"/>
    <w:semiHidden/>
    <w:unhideWhenUsed/>
    <w:rsid w:val="00EC5FAF"/>
  </w:style>
  <w:style w:type="numbering" w:customStyle="1" w:styleId="121310">
    <w:name w:val="無清單12131"/>
    <w:next w:val="a2"/>
    <w:uiPriority w:val="99"/>
    <w:semiHidden/>
    <w:unhideWhenUsed/>
    <w:rsid w:val="00EC5FAF"/>
  </w:style>
  <w:style w:type="numbering" w:customStyle="1" w:styleId="1111310">
    <w:name w:val="無清單111131"/>
    <w:next w:val="a2"/>
    <w:uiPriority w:val="99"/>
    <w:semiHidden/>
    <w:unhideWhenUsed/>
    <w:rsid w:val="00EC5FAF"/>
  </w:style>
  <w:style w:type="numbering" w:customStyle="1" w:styleId="13310">
    <w:name w:val="無清單1331"/>
    <w:next w:val="a2"/>
    <w:uiPriority w:val="99"/>
    <w:semiHidden/>
    <w:unhideWhenUsed/>
    <w:rsid w:val="00EC5FAF"/>
  </w:style>
  <w:style w:type="numbering" w:customStyle="1" w:styleId="112311">
    <w:name w:val="無清單11231"/>
    <w:next w:val="a2"/>
    <w:uiPriority w:val="99"/>
    <w:semiHidden/>
    <w:unhideWhenUsed/>
    <w:rsid w:val="00EC5FAF"/>
  </w:style>
  <w:style w:type="numbering" w:customStyle="1" w:styleId="122210">
    <w:name w:val="無清單12221"/>
    <w:next w:val="a2"/>
    <w:uiPriority w:val="99"/>
    <w:semiHidden/>
    <w:unhideWhenUsed/>
    <w:rsid w:val="00EC5FAF"/>
  </w:style>
  <w:style w:type="numbering" w:customStyle="1" w:styleId="1112210">
    <w:name w:val="無清單111221"/>
    <w:next w:val="a2"/>
    <w:uiPriority w:val="99"/>
    <w:semiHidden/>
    <w:unhideWhenUsed/>
    <w:rsid w:val="00EC5FAF"/>
  </w:style>
  <w:style w:type="numbering" w:customStyle="1" w:styleId="NoList1111112">
    <w:name w:val="No List1111112"/>
    <w:next w:val="a2"/>
    <w:uiPriority w:val="99"/>
    <w:semiHidden/>
    <w:unhideWhenUsed/>
    <w:rsid w:val="00EC5FAF"/>
  </w:style>
  <w:style w:type="numbering" w:customStyle="1" w:styleId="1211121">
    <w:name w:val="無清單121112"/>
    <w:next w:val="a2"/>
    <w:uiPriority w:val="99"/>
    <w:semiHidden/>
    <w:unhideWhenUsed/>
    <w:rsid w:val="00EC5FAF"/>
  </w:style>
  <w:style w:type="numbering" w:customStyle="1" w:styleId="131120">
    <w:name w:val="無清單13112"/>
    <w:next w:val="a2"/>
    <w:uiPriority w:val="99"/>
    <w:semiHidden/>
    <w:unhideWhenUsed/>
    <w:rsid w:val="00EC5FAF"/>
  </w:style>
  <w:style w:type="numbering" w:customStyle="1" w:styleId="1121122">
    <w:name w:val="無清單112112"/>
    <w:next w:val="a2"/>
    <w:uiPriority w:val="99"/>
    <w:semiHidden/>
    <w:unhideWhenUsed/>
    <w:rsid w:val="00EC5FAF"/>
  </w:style>
  <w:style w:type="numbering" w:customStyle="1" w:styleId="1221120">
    <w:name w:val="無清單122112"/>
    <w:next w:val="a2"/>
    <w:uiPriority w:val="99"/>
    <w:semiHidden/>
    <w:unhideWhenUsed/>
    <w:rsid w:val="00EC5FAF"/>
  </w:style>
  <w:style w:type="numbering" w:customStyle="1" w:styleId="11121120">
    <w:name w:val="無清單1112112"/>
    <w:next w:val="a2"/>
    <w:uiPriority w:val="99"/>
    <w:semiHidden/>
    <w:unhideWhenUsed/>
    <w:rsid w:val="00EC5FAF"/>
  </w:style>
  <w:style w:type="numbering" w:customStyle="1" w:styleId="173">
    <w:name w:val="無清單17"/>
    <w:next w:val="a2"/>
    <w:uiPriority w:val="99"/>
    <w:semiHidden/>
    <w:unhideWhenUsed/>
    <w:rsid w:val="00EC5FAF"/>
  </w:style>
  <w:style w:type="numbering" w:customStyle="1" w:styleId="1162">
    <w:name w:val="無清單116"/>
    <w:next w:val="a2"/>
    <w:uiPriority w:val="99"/>
    <w:semiHidden/>
    <w:unhideWhenUsed/>
    <w:rsid w:val="00EC5FAF"/>
  </w:style>
  <w:style w:type="numbering" w:customStyle="1" w:styleId="1262">
    <w:name w:val="無清單126"/>
    <w:next w:val="a2"/>
    <w:uiPriority w:val="99"/>
    <w:semiHidden/>
    <w:unhideWhenUsed/>
    <w:rsid w:val="00EC5FAF"/>
  </w:style>
  <w:style w:type="numbering" w:customStyle="1" w:styleId="11162">
    <w:name w:val="無清單1116"/>
    <w:next w:val="a2"/>
    <w:uiPriority w:val="99"/>
    <w:semiHidden/>
    <w:unhideWhenUsed/>
    <w:rsid w:val="00EC5FAF"/>
  </w:style>
  <w:style w:type="numbering" w:customStyle="1" w:styleId="12151">
    <w:name w:val="無清單1215"/>
    <w:next w:val="a2"/>
    <w:uiPriority w:val="99"/>
    <w:semiHidden/>
    <w:unhideWhenUsed/>
    <w:rsid w:val="00EC5FAF"/>
  </w:style>
  <w:style w:type="numbering" w:customStyle="1" w:styleId="111150">
    <w:name w:val="無清單11115"/>
    <w:next w:val="a2"/>
    <w:uiPriority w:val="99"/>
    <w:semiHidden/>
    <w:unhideWhenUsed/>
    <w:rsid w:val="00EC5FAF"/>
  </w:style>
  <w:style w:type="numbering" w:customStyle="1" w:styleId="1351">
    <w:name w:val="無清單135"/>
    <w:next w:val="a2"/>
    <w:uiPriority w:val="99"/>
    <w:semiHidden/>
    <w:unhideWhenUsed/>
    <w:rsid w:val="00EC5FAF"/>
  </w:style>
  <w:style w:type="numbering" w:customStyle="1" w:styleId="11252">
    <w:name w:val="無清單1125"/>
    <w:next w:val="a2"/>
    <w:uiPriority w:val="99"/>
    <w:semiHidden/>
    <w:unhideWhenUsed/>
    <w:rsid w:val="00EC5FAF"/>
  </w:style>
  <w:style w:type="numbering" w:customStyle="1" w:styleId="12241">
    <w:name w:val="無清單1224"/>
    <w:next w:val="a2"/>
    <w:uiPriority w:val="99"/>
    <w:semiHidden/>
    <w:unhideWhenUsed/>
    <w:rsid w:val="00EC5FAF"/>
  </w:style>
  <w:style w:type="numbering" w:customStyle="1" w:styleId="111240">
    <w:name w:val="無清單11124"/>
    <w:next w:val="a2"/>
    <w:uiPriority w:val="99"/>
    <w:semiHidden/>
    <w:unhideWhenUsed/>
    <w:rsid w:val="00EC5FAF"/>
  </w:style>
  <w:style w:type="numbering" w:customStyle="1" w:styleId="NoList111113">
    <w:name w:val="No List111113"/>
    <w:next w:val="a2"/>
    <w:uiPriority w:val="99"/>
    <w:semiHidden/>
    <w:unhideWhenUsed/>
    <w:rsid w:val="00EC5FAF"/>
  </w:style>
  <w:style w:type="numbering" w:customStyle="1" w:styleId="121131">
    <w:name w:val="無清單12113"/>
    <w:next w:val="a2"/>
    <w:uiPriority w:val="99"/>
    <w:semiHidden/>
    <w:unhideWhenUsed/>
    <w:rsid w:val="00EC5FAF"/>
  </w:style>
  <w:style w:type="numbering" w:customStyle="1" w:styleId="1111131">
    <w:name w:val="無清單111113"/>
    <w:next w:val="a2"/>
    <w:uiPriority w:val="99"/>
    <w:semiHidden/>
    <w:unhideWhenUsed/>
    <w:rsid w:val="00EC5FAF"/>
  </w:style>
  <w:style w:type="numbering" w:customStyle="1" w:styleId="13131">
    <w:name w:val="無清單1313"/>
    <w:next w:val="a2"/>
    <w:uiPriority w:val="99"/>
    <w:semiHidden/>
    <w:unhideWhenUsed/>
    <w:rsid w:val="00EC5FAF"/>
  </w:style>
  <w:style w:type="numbering" w:customStyle="1" w:styleId="112131">
    <w:name w:val="無清單11213"/>
    <w:next w:val="a2"/>
    <w:uiPriority w:val="99"/>
    <w:semiHidden/>
    <w:unhideWhenUsed/>
    <w:rsid w:val="00EC5FAF"/>
  </w:style>
  <w:style w:type="numbering" w:customStyle="1" w:styleId="122130">
    <w:name w:val="無清單12213"/>
    <w:next w:val="a2"/>
    <w:uiPriority w:val="99"/>
    <w:semiHidden/>
    <w:unhideWhenUsed/>
    <w:rsid w:val="00EC5FAF"/>
  </w:style>
  <w:style w:type="numbering" w:customStyle="1" w:styleId="1112130">
    <w:name w:val="無清單111213"/>
    <w:next w:val="a2"/>
    <w:uiPriority w:val="99"/>
    <w:semiHidden/>
    <w:unhideWhenUsed/>
    <w:rsid w:val="00EC5FAF"/>
  </w:style>
  <w:style w:type="numbering" w:customStyle="1" w:styleId="1432">
    <w:name w:val="無清單143"/>
    <w:next w:val="a2"/>
    <w:uiPriority w:val="99"/>
    <w:semiHidden/>
    <w:unhideWhenUsed/>
    <w:rsid w:val="00EC5FAF"/>
  </w:style>
  <w:style w:type="numbering" w:customStyle="1" w:styleId="11332">
    <w:name w:val="無清單1133"/>
    <w:next w:val="a2"/>
    <w:uiPriority w:val="99"/>
    <w:semiHidden/>
    <w:unhideWhenUsed/>
    <w:rsid w:val="00EC5FAF"/>
  </w:style>
  <w:style w:type="numbering" w:customStyle="1" w:styleId="12332">
    <w:name w:val="無清單1233"/>
    <w:next w:val="a2"/>
    <w:uiPriority w:val="99"/>
    <w:semiHidden/>
    <w:unhideWhenUsed/>
    <w:rsid w:val="00EC5FAF"/>
  </w:style>
  <w:style w:type="numbering" w:customStyle="1" w:styleId="111331">
    <w:name w:val="無清單11133"/>
    <w:next w:val="a2"/>
    <w:uiPriority w:val="99"/>
    <w:semiHidden/>
    <w:unhideWhenUsed/>
    <w:rsid w:val="00EC5FAF"/>
  </w:style>
  <w:style w:type="numbering" w:customStyle="1" w:styleId="NoList1111113">
    <w:name w:val="No List1111113"/>
    <w:next w:val="a2"/>
    <w:uiPriority w:val="99"/>
    <w:semiHidden/>
    <w:unhideWhenUsed/>
    <w:rsid w:val="00EC5FAF"/>
  </w:style>
  <w:style w:type="numbering" w:customStyle="1" w:styleId="1211130">
    <w:name w:val="無清單121113"/>
    <w:next w:val="a2"/>
    <w:uiPriority w:val="99"/>
    <w:semiHidden/>
    <w:unhideWhenUsed/>
    <w:rsid w:val="00EC5FAF"/>
  </w:style>
  <w:style w:type="numbering" w:customStyle="1" w:styleId="131130">
    <w:name w:val="無清單13113"/>
    <w:next w:val="a2"/>
    <w:uiPriority w:val="99"/>
    <w:semiHidden/>
    <w:unhideWhenUsed/>
    <w:rsid w:val="00EC5FAF"/>
  </w:style>
  <w:style w:type="numbering" w:customStyle="1" w:styleId="1121131">
    <w:name w:val="無清單112113"/>
    <w:next w:val="a2"/>
    <w:uiPriority w:val="99"/>
    <w:semiHidden/>
    <w:unhideWhenUsed/>
    <w:rsid w:val="00EC5FAF"/>
  </w:style>
  <w:style w:type="numbering" w:customStyle="1" w:styleId="122113">
    <w:name w:val="無清單122113"/>
    <w:next w:val="a2"/>
    <w:uiPriority w:val="99"/>
    <w:semiHidden/>
    <w:unhideWhenUsed/>
    <w:rsid w:val="00EC5FAF"/>
  </w:style>
  <w:style w:type="numbering" w:customStyle="1" w:styleId="1112113">
    <w:name w:val="無清單1112113"/>
    <w:next w:val="a2"/>
    <w:uiPriority w:val="99"/>
    <w:semiHidden/>
    <w:unhideWhenUsed/>
    <w:rsid w:val="00EC5FAF"/>
  </w:style>
  <w:style w:type="numbering" w:customStyle="1" w:styleId="14121">
    <w:name w:val="無清單1412"/>
    <w:next w:val="a2"/>
    <w:uiPriority w:val="99"/>
    <w:semiHidden/>
    <w:unhideWhenUsed/>
    <w:rsid w:val="00EC5FAF"/>
  </w:style>
  <w:style w:type="numbering" w:customStyle="1" w:styleId="113121">
    <w:name w:val="無清單11312"/>
    <w:next w:val="a2"/>
    <w:uiPriority w:val="99"/>
    <w:semiHidden/>
    <w:unhideWhenUsed/>
    <w:rsid w:val="00EC5FAF"/>
  </w:style>
  <w:style w:type="numbering" w:customStyle="1" w:styleId="123120">
    <w:name w:val="無清單12312"/>
    <w:next w:val="a2"/>
    <w:uiPriority w:val="99"/>
    <w:semiHidden/>
    <w:unhideWhenUsed/>
    <w:rsid w:val="00EC5FAF"/>
  </w:style>
  <w:style w:type="numbering" w:customStyle="1" w:styleId="1113120">
    <w:name w:val="無清單111312"/>
    <w:next w:val="a2"/>
    <w:uiPriority w:val="99"/>
    <w:semiHidden/>
    <w:unhideWhenUsed/>
    <w:rsid w:val="00EC5FAF"/>
  </w:style>
  <w:style w:type="numbering" w:customStyle="1" w:styleId="NoList111122">
    <w:name w:val="No List111122"/>
    <w:next w:val="a2"/>
    <w:uiPriority w:val="99"/>
    <w:semiHidden/>
    <w:unhideWhenUsed/>
    <w:rsid w:val="00EC5FAF"/>
  </w:style>
  <w:style w:type="numbering" w:customStyle="1" w:styleId="121221">
    <w:name w:val="無清單12122"/>
    <w:next w:val="a2"/>
    <w:uiPriority w:val="99"/>
    <w:semiHidden/>
    <w:unhideWhenUsed/>
    <w:rsid w:val="00EC5FAF"/>
  </w:style>
  <w:style w:type="numbering" w:customStyle="1" w:styleId="1111221">
    <w:name w:val="無清單111122"/>
    <w:next w:val="a2"/>
    <w:uiPriority w:val="99"/>
    <w:semiHidden/>
    <w:unhideWhenUsed/>
    <w:rsid w:val="00EC5FAF"/>
  </w:style>
  <w:style w:type="numbering" w:customStyle="1" w:styleId="13220">
    <w:name w:val="無清單1322"/>
    <w:next w:val="a2"/>
    <w:uiPriority w:val="99"/>
    <w:semiHidden/>
    <w:unhideWhenUsed/>
    <w:rsid w:val="00EC5FAF"/>
  </w:style>
  <w:style w:type="numbering" w:customStyle="1" w:styleId="112221">
    <w:name w:val="無清單11222"/>
    <w:next w:val="a2"/>
    <w:uiPriority w:val="99"/>
    <w:semiHidden/>
    <w:unhideWhenUsed/>
    <w:rsid w:val="00EC5FAF"/>
  </w:style>
  <w:style w:type="numbering" w:customStyle="1" w:styleId="1522">
    <w:name w:val="無清單152"/>
    <w:next w:val="a2"/>
    <w:uiPriority w:val="99"/>
    <w:semiHidden/>
    <w:unhideWhenUsed/>
    <w:rsid w:val="00EC5FAF"/>
  </w:style>
  <w:style w:type="numbering" w:customStyle="1" w:styleId="11421">
    <w:name w:val="無清單1142"/>
    <w:next w:val="a2"/>
    <w:uiPriority w:val="99"/>
    <w:semiHidden/>
    <w:unhideWhenUsed/>
    <w:rsid w:val="00EC5FAF"/>
  </w:style>
  <w:style w:type="numbering" w:customStyle="1" w:styleId="12421">
    <w:name w:val="無清單1242"/>
    <w:next w:val="a2"/>
    <w:uiPriority w:val="99"/>
    <w:semiHidden/>
    <w:unhideWhenUsed/>
    <w:rsid w:val="00EC5FAF"/>
  </w:style>
  <w:style w:type="numbering" w:customStyle="1" w:styleId="111421">
    <w:name w:val="無清單11142"/>
    <w:next w:val="a2"/>
    <w:uiPriority w:val="99"/>
    <w:semiHidden/>
    <w:unhideWhenUsed/>
    <w:rsid w:val="00EC5FAF"/>
  </w:style>
  <w:style w:type="numbering" w:customStyle="1" w:styleId="NoList111132">
    <w:name w:val="No List111132"/>
    <w:next w:val="a2"/>
    <w:uiPriority w:val="99"/>
    <w:semiHidden/>
    <w:unhideWhenUsed/>
    <w:rsid w:val="00EC5FAF"/>
  </w:style>
  <w:style w:type="numbering" w:customStyle="1" w:styleId="121320">
    <w:name w:val="無清單12132"/>
    <w:next w:val="a2"/>
    <w:uiPriority w:val="99"/>
    <w:semiHidden/>
    <w:unhideWhenUsed/>
    <w:rsid w:val="00EC5FAF"/>
  </w:style>
  <w:style w:type="numbering" w:customStyle="1" w:styleId="1111320">
    <w:name w:val="無清單111132"/>
    <w:next w:val="a2"/>
    <w:uiPriority w:val="99"/>
    <w:semiHidden/>
    <w:unhideWhenUsed/>
    <w:rsid w:val="00EC5FAF"/>
  </w:style>
  <w:style w:type="numbering" w:customStyle="1" w:styleId="13320">
    <w:name w:val="無清單1332"/>
    <w:next w:val="a2"/>
    <w:uiPriority w:val="99"/>
    <w:semiHidden/>
    <w:unhideWhenUsed/>
    <w:rsid w:val="00EC5FAF"/>
  </w:style>
  <w:style w:type="numbering" w:customStyle="1" w:styleId="112321">
    <w:name w:val="無清單11232"/>
    <w:next w:val="a2"/>
    <w:uiPriority w:val="99"/>
    <w:semiHidden/>
    <w:unhideWhenUsed/>
    <w:rsid w:val="00EC5FAF"/>
  </w:style>
  <w:style w:type="numbering" w:customStyle="1" w:styleId="122220">
    <w:name w:val="無清單12222"/>
    <w:next w:val="a2"/>
    <w:uiPriority w:val="99"/>
    <w:semiHidden/>
    <w:unhideWhenUsed/>
    <w:rsid w:val="00EC5FAF"/>
  </w:style>
  <w:style w:type="numbering" w:customStyle="1" w:styleId="1112220">
    <w:name w:val="無清單111222"/>
    <w:next w:val="a2"/>
    <w:uiPriority w:val="99"/>
    <w:semiHidden/>
    <w:unhideWhenUsed/>
    <w:rsid w:val="00EC5FAF"/>
  </w:style>
  <w:style w:type="numbering" w:customStyle="1" w:styleId="1610">
    <w:name w:val="無清單161"/>
    <w:next w:val="a2"/>
    <w:uiPriority w:val="99"/>
    <w:semiHidden/>
    <w:unhideWhenUsed/>
    <w:rsid w:val="00EC5FAF"/>
  </w:style>
  <w:style w:type="numbering" w:customStyle="1" w:styleId="11511">
    <w:name w:val="無清單1151"/>
    <w:next w:val="a2"/>
    <w:uiPriority w:val="99"/>
    <w:semiHidden/>
    <w:unhideWhenUsed/>
    <w:rsid w:val="00EC5FAF"/>
  </w:style>
  <w:style w:type="numbering" w:customStyle="1" w:styleId="12510">
    <w:name w:val="無清單1251"/>
    <w:next w:val="a2"/>
    <w:uiPriority w:val="99"/>
    <w:semiHidden/>
    <w:unhideWhenUsed/>
    <w:rsid w:val="00EC5FAF"/>
  </w:style>
  <w:style w:type="numbering" w:customStyle="1" w:styleId="111510">
    <w:name w:val="無清單11151"/>
    <w:next w:val="a2"/>
    <w:uiPriority w:val="99"/>
    <w:semiHidden/>
    <w:unhideWhenUsed/>
    <w:rsid w:val="00EC5FAF"/>
  </w:style>
  <w:style w:type="numbering" w:customStyle="1" w:styleId="121410">
    <w:name w:val="無清單12141"/>
    <w:next w:val="a2"/>
    <w:uiPriority w:val="99"/>
    <w:semiHidden/>
    <w:unhideWhenUsed/>
    <w:rsid w:val="00EC5FAF"/>
  </w:style>
  <w:style w:type="numbering" w:customStyle="1" w:styleId="1111410">
    <w:name w:val="無清單111141"/>
    <w:next w:val="a2"/>
    <w:uiPriority w:val="99"/>
    <w:semiHidden/>
    <w:unhideWhenUsed/>
    <w:rsid w:val="00EC5FAF"/>
  </w:style>
  <w:style w:type="numbering" w:customStyle="1" w:styleId="13410">
    <w:name w:val="無清單1341"/>
    <w:next w:val="a2"/>
    <w:uiPriority w:val="99"/>
    <w:semiHidden/>
    <w:unhideWhenUsed/>
    <w:rsid w:val="00EC5FAF"/>
  </w:style>
  <w:style w:type="numbering" w:customStyle="1" w:styleId="112410">
    <w:name w:val="無清單11241"/>
    <w:next w:val="a2"/>
    <w:uiPriority w:val="99"/>
    <w:semiHidden/>
    <w:unhideWhenUsed/>
    <w:rsid w:val="00EC5FAF"/>
  </w:style>
  <w:style w:type="numbering" w:customStyle="1" w:styleId="122310">
    <w:name w:val="無清單12231"/>
    <w:next w:val="a2"/>
    <w:uiPriority w:val="99"/>
    <w:semiHidden/>
    <w:unhideWhenUsed/>
    <w:rsid w:val="00EC5FAF"/>
  </w:style>
  <w:style w:type="numbering" w:customStyle="1" w:styleId="1112310">
    <w:name w:val="無清單111231"/>
    <w:next w:val="a2"/>
    <w:uiPriority w:val="99"/>
    <w:semiHidden/>
    <w:unhideWhenUsed/>
    <w:rsid w:val="00EC5FAF"/>
  </w:style>
  <w:style w:type="numbering" w:customStyle="1" w:styleId="NoList1111121">
    <w:name w:val="No List1111121"/>
    <w:next w:val="a2"/>
    <w:uiPriority w:val="99"/>
    <w:semiHidden/>
    <w:unhideWhenUsed/>
    <w:rsid w:val="00EC5FAF"/>
  </w:style>
  <w:style w:type="numbering" w:customStyle="1" w:styleId="1211211">
    <w:name w:val="無清單121121"/>
    <w:next w:val="a2"/>
    <w:uiPriority w:val="99"/>
    <w:semiHidden/>
    <w:unhideWhenUsed/>
    <w:rsid w:val="00EC5FAF"/>
  </w:style>
  <w:style w:type="numbering" w:customStyle="1" w:styleId="131210">
    <w:name w:val="無清單13121"/>
    <w:next w:val="a2"/>
    <w:uiPriority w:val="99"/>
    <w:semiHidden/>
    <w:unhideWhenUsed/>
    <w:rsid w:val="00EC5FAF"/>
  </w:style>
  <w:style w:type="numbering" w:customStyle="1" w:styleId="1121211">
    <w:name w:val="無清單112121"/>
    <w:next w:val="a2"/>
    <w:uiPriority w:val="99"/>
    <w:semiHidden/>
    <w:unhideWhenUsed/>
    <w:rsid w:val="00EC5FAF"/>
  </w:style>
  <w:style w:type="numbering" w:customStyle="1" w:styleId="1221210">
    <w:name w:val="無清單122121"/>
    <w:next w:val="a2"/>
    <w:uiPriority w:val="99"/>
    <w:semiHidden/>
    <w:unhideWhenUsed/>
    <w:rsid w:val="00EC5FAF"/>
  </w:style>
  <w:style w:type="numbering" w:customStyle="1" w:styleId="1112121">
    <w:name w:val="無清單1112121"/>
    <w:next w:val="a2"/>
    <w:uiPriority w:val="99"/>
    <w:semiHidden/>
    <w:unhideWhenUsed/>
    <w:rsid w:val="00EC5FAF"/>
  </w:style>
  <w:style w:type="numbering" w:customStyle="1" w:styleId="NoList11111111">
    <w:name w:val="No List11111111"/>
    <w:next w:val="a2"/>
    <w:uiPriority w:val="99"/>
    <w:semiHidden/>
    <w:unhideWhenUsed/>
    <w:rsid w:val="00EC5FAF"/>
  </w:style>
  <w:style w:type="numbering" w:customStyle="1" w:styleId="12111110">
    <w:name w:val="無清單1211111"/>
    <w:next w:val="a2"/>
    <w:uiPriority w:val="99"/>
    <w:semiHidden/>
    <w:unhideWhenUsed/>
    <w:rsid w:val="00EC5FAF"/>
  </w:style>
  <w:style w:type="numbering" w:customStyle="1" w:styleId="1311110">
    <w:name w:val="無清單131111"/>
    <w:next w:val="a2"/>
    <w:uiPriority w:val="99"/>
    <w:semiHidden/>
    <w:unhideWhenUsed/>
    <w:rsid w:val="00EC5FAF"/>
  </w:style>
  <w:style w:type="numbering" w:customStyle="1" w:styleId="11211112">
    <w:name w:val="無清單1121111"/>
    <w:next w:val="a2"/>
    <w:uiPriority w:val="99"/>
    <w:semiHidden/>
    <w:unhideWhenUsed/>
    <w:rsid w:val="00EC5FAF"/>
  </w:style>
  <w:style w:type="numbering" w:customStyle="1" w:styleId="1221111">
    <w:name w:val="無清單1221111"/>
    <w:next w:val="a2"/>
    <w:uiPriority w:val="99"/>
    <w:semiHidden/>
    <w:unhideWhenUsed/>
    <w:rsid w:val="00EC5FAF"/>
  </w:style>
  <w:style w:type="numbering" w:customStyle="1" w:styleId="11121111">
    <w:name w:val="無清單11121111"/>
    <w:next w:val="a2"/>
    <w:uiPriority w:val="99"/>
    <w:semiHidden/>
    <w:unhideWhenUsed/>
    <w:rsid w:val="00EC5FAF"/>
  </w:style>
  <w:style w:type="numbering" w:customStyle="1" w:styleId="NoList10">
    <w:name w:val="No List10"/>
    <w:next w:val="a2"/>
    <w:uiPriority w:val="99"/>
    <w:semiHidden/>
    <w:unhideWhenUsed/>
    <w:rsid w:val="00EC5FAF"/>
  </w:style>
  <w:style w:type="numbering" w:customStyle="1" w:styleId="181">
    <w:name w:val="無清單18"/>
    <w:next w:val="a2"/>
    <w:uiPriority w:val="99"/>
    <w:semiHidden/>
    <w:unhideWhenUsed/>
    <w:rsid w:val="00EC5FAF"/>
  </w:style>
  <w:style w:type="numbering" w:customStyle="1" w:styleId="1172">
    <w:name w:val="無清單117"/>
    <w:next w:val="a2"/>
    <w:uiPriority w:val="99"/>
    <w:semiHidden/>
    <w:unhideWhenUsed/>
    <w:rsid w:val="00EC5FAF"/>
  </w:style>
  <w:style w:type="numbering" w:customStyle="1" w:styleId="1271">
    <w:name w:val="無清單127"/>
    <w:next w:val="a2"/>
    <w:uiPriority w:val="99"/>
    <w:semiHidden/>
    <w:unhideWhenUsed/>
    <w:rsid w:val="00EC5FAF"/>
  </w:style>
  <w:style w:type="numbering" w:customStyle="1" w:styleId="11170">
    <w:name w:val="無清單1117"/>
    <w:next w:val="a2"/>
    <w:uiPriority w:val="99"/>
    <w:semiHidden/>
    <w:unhideWhenUsed/>
    <w:rsid w:val="00EC5FAF"/>
  </w:style>
  <w:style w:type="numbering" w:customStyle="1" w:styleId="12160">
    <w:name w:val="無清單1216"/>
    <w:next w:val="a2"/>
    <w:uiPriority w:val="99"/>
    <w:semiHidden/>
    <w:unhideWhenUsed/>
    <w:rsid w:val="00EC5FAF"/>
  </w:style>
  <w:style w:type="numbering" w:customStyle="1" w:styleId="11116">
    <w:name w:val="無清單11116"/>
    <w:next w:val="a2"/>
    <w:uiPriority w:val="99"/>
    <w:semiHidden/>
    <w:unhideWhenUsed/>
    <w:rsid w:val="00EC5FAF"/>
  </w:style>
  <w:style w:type="numbering" w:customStyle="1" w:styleId="1360">
    <w:name w:val="無清單136"/>
    <w:next w:val="a2"/>
    <w:uiPriority w:val="99"/>
    <w:semiHidden/>
    <w:unhideWhenUsed/>
    <w:rsid w:val="00EC5FAF"/>
  </w:style>
  <w:style w:type="numbering" w:customStyle="1" w:styleId="11260">
    <w:name w:val="無清單1126"/>
    <w:next w:val="a2"/>
    <w:uiPriority w:val="99"/>
    <w:semiHidden/>
    <w:unhideWhenUsed/>
    <w:rsid w:val="00EC5FAF"/>
  </w:style>
  <w:style w:type="numbering" w:customStyle="1" w:styleId="12251">
    <w:name w:val="無清單1225"/>
    <w:next w:val="a2"/>
    <w:uiPriority w:val="99"/>
    <w:semiHidden/>
    <w:unhideWhenUsed/>
    <w:rsid w:val="00EC5FAF"/>
  </w:style>
  <w:style w:type="numbering" w:customStyle="1" w:styleId="111250">
    <w:name w:val="無清單11125"/>
    <w:next w:val="a2"/>
    <w:uiPriority w:val="99"/>
    <w:semiHidden/>
    <w:unhideWhenUsed/>
    <w:rsid w:val="00EC5FAF"/>
  </w:style>
  <w:style w:type="numbering" w:customStyle="1" w:styleId="1441">
    <w:name w:val="無清單144"/>
    <w:next w:val="a2"/>
    <w:uiPriority w:val="99"/>
    <w:semiHidden/>
    <w:unhideWhenUsed/>
    <w:rsid w:val="00EC5FAF"/>
  </w:style>
  <w:style w:type="numbering" w:customStyle="1" w:styleId="11342">
    <w:name w:val="無清單1134"/>
    <w:next w:val="a2"/>
    <w:uiPriority w:val="99"/>
    <w:semiHidden/>
    <w:unhideWhenUsed/>
    <w:rsid w:val="00EC5FAF"/>
  </w:style>
  <w:style w:type="numbering" w:customStyle="1" w:styleId="12341">
    <w:name w:val="無清單1234"/>
    <w:next w:val="a2"/>
    <w:uiPriority w:val="99"/>
    <w:semiHidden/>
    <w:unhideWhenUsed/>
    <w:rsid w:val="00EC5FAF"/>
  </w:style>
  <w:style w:type="numbering" w:customStyle="1" w:styleId="111340">
    <w:name w:val="無清單11134"/>
    <w:next w:val="a2"/>
    <w:uiPriority w:val="99"/>
    <w:semiHidden/>
    <w:unhideWhenUsed/>
    <w:rsid w:val="00EC5FAF"/>
  </w:style>
  <w:style w:type="numbering" w:customStyle="1" w:styleId="NoList111114">
    <w:name w:val="No List111114"/>
    <w:next w:val="a2"/>
    <w:uiPriority w:val="99"/>
    <w:semiHidden/>
    <w:unhideWhenUsed/>
    <w:rsid w:val="00EC5FAF"/>
  </w:style>
  <w:style w:type="numbering" w:customStyle="1" w:styleId="121141">
    <w:name w:val="無清單12114"/>
    <w:next w:val="a2"/>
    <w:uiPriority w:val="99"/>
    <w:semiHidden/>
    <w:unhideWhenUsed/>
    <w:rsid w:val="00EC5FAF"/>
  </w:style>
  <w:style w:type="numbering" w:customStyle="1" w:styleId="1111141">
    <w:name w:val="無清單111114"/>
    <w:next w:val="a2"/>
    <w:uiPriority w:val="99"/>
    <w:semiHidden/>
    <w:unhideWhenUsed/>
    <w:rsid w:val="00EC5FAF"/>
  </w:style>
  <w:style w:type="numbering" w:customStyle="1" w:styleId="13140">
    <w:name w:val="無清單1314"/>
    <w:next w:val="a2"/>
    <w:uiPriority w:val="99"/>
    <w:semiHidden/>
    <w:unhideWhenUsed/>
    <w:rsid w:val="00EC5FAF"/>
  </w:style>
  <w:style w:type="numbering" w:customStyle="1" w:styleId="112141">
    <w:name w:val="無清單11214"/>
    <w:next w:val="a2"/>
    <w:uiPriority w:val="99"/>
    <w:semiHidden/>
    <w:unhideWhenUsed/>
    <w:rsid w:val="00EC5FAF"/>
  </w:style>
  <w:style w:type="numbering" w:customStyle="1" w:styleId="122140">
    <w:name w:val="無清單12214"/>
    <w:next w:val="a2"/>
    <w:uiPriority w:val="99"/>
    <w:semiHidden/>
    <w:unhideWhenUsed/>
    <w:rsid w:val="00EC5FAF"/>
  </w:style>
  <w:style w:type="numbering" w:customStyle="1" w:styleId="111214">
    <w:name w:val="無清單111214"/>
    <w:next w:val="a2"/>
    <w:uiPriority w:val="99"/>
    <w:semiHidden/>
    <w:unhideWhenUsed/>
    <w:rsid w:val="00EC5FAF"/>
  </w:style>
  <w:style w:type="numbering" w:customStyle="1" w:styleId="NoList1111114">
    <w:name w:val="No List1111114"/>
    <w:next w:val="a2"/>
    <w:uiPriority w:val="99"/>
    <w:semiHidden/>
    <w:unhideWhenUsed/>
    <w:rsid w:val="00EC5FAF"/>
  </w:style>
  <w:style w:type="numbering" w:customStyle="1" w:styleId="1211140">
    <w:name w:val="無清單121114"/>
    <w:next w:val="a2"/>
    <w:uiPriority w:val="99"/>
    <w:semiHidden/>
    <w:unhideWhenUsed/>
    <w:rsid w:val="00EC5FAF"/>
  </w:style>
  <w:style w:type="numbering" w:customStyle="1" w:styleId="131140">
    <w:name w:val="無清單13114"/>
    <w:next w:val="a2"/>
    <w:uiPriority w:val="99"/>
    <w:semiHidden/>
    <w:unhideWhenUsed/>
    <w:rsid w:val="00EC5FAF"/>
  </w:style>
  <w:style w:type="numbering" w:customStyle="1" w:styleId="1121141">
    <w:name w:val="無清單112114"/>
    <w:next w:val="a2"/>
    <w:uiPriority w:val="99"/>
    <w:semiHidden/>
    <w:unhideWhenUsed/>
    <w:rsid w:val="00EC5FAF"/>
  </w:style>
  <w:style w:type="numbering" w:customStyle="1" w:styleId="122114">
    <w:name w:val="無清單122114"/>
    <w:next w:val="a2"/>
    <w:uiPriority w:val="99"/>
    <w:semiHidden/>
    <w:unhideWhenUsed/>
    <w:rsid w:val="00EC5FAF"/>
  </w:style>
  <w:style w:type="numbering" w:customStyle="1" w:styleId="1112114">
    <w:name w:val="無清單1112114"/>
    <w:next w:val="a2"/>
    <w:uiPriority w:val="99"/>
    <w:semiHidden/>
    <w:unhideWhenUsed/>
    <w:rsid w:val="00EC5FAF"/>
  </w:style>
  <w:style w:type="numbering" w:customStyle="1" w:styleId="14130">
    <w:name w:val="無清單1413"/>
    <w:next w:val="a2"/>
    <w:uiPriority w:val="99"/>
    <w:semiHidden/>
    <w:unhideWhenUsed/>
    <w:rsid w:val="00EC5FAF"/>
  </w:style>
  <w:style w:type="numbering" w:customStyle="1" w:styleId="113131">
    <w:name w:val="無清單11313"/>
    <w:next w:val="a2"/>
    <w:uiPriority w:val="99"/>
    <w:semiHidden/>
    <w:unhideWhenUsed/>
    <w:rsid w:val="00EC5FAF"/>
  </w:style>
  <w:style w:type="numbering" w:customStyle="1" w:styleId="123130">
    <w:name w:val="無清單12313"/>
    <w:next w:val="a2"/>
    <w:uiPriority w:val="99"/>
    <w:semiHidden/>
    <w:unhideWhenUsed/>
    <w:rsid w:val="00EC5FAF"/>
  </w:style>
  <w:style w:type="numbering" w:customStyle="1" w:styleId="111313">
    <w:name w:val="無清單111313"/>
    <w:next w:val="a2"/>
    <w:uiPriority w:val="99"/>
    <w:semiHidden/>
    <w:unhideWhenUsed/>
    <w:rsid w:val="00EC5FAF"/>
  </w:style>
  <w:style w:type="numbering" w:customStyle="1" w:styleId="NoList111123">
    <w:name w:val="No List111123"/>
    <w:next w:val="a2"/>
    <w:uiPriority w:val="99"/>
    <w:semiHidden/>
    <w:unhideWhenUsed/>
    <w:rsid w:val="00EC5FAF"/>
  </w:style>
  <w:style w:type="numbering" w:customStyle="1" w:styleId="121230">
    <w:name w:val="無清單12123"/>
    <w:next w:val="a2"/>
    <w:uiPriority w:val="99"/>
    <w:semiHidden/>
    <w:unhideWhenUsed/>
    <w:rsid w:val="00EC5FAF"/>
  </w:style>
  <w:style w:type="numbering" w:customStyle="1" w:styleId="1111230">
    <w:name w:val="無清單111123"/>
    <w:next w:val="a2"/>
    <w:uiPriority w:val="99"/>
    <w:semiHidden/>
    <w:unhideWhenUsed/>
    <w:rsid w:val="00EC5FAF"/>
  </w:style>
  <w:style w:type="numbering" w:customStyle="1" w:styleId="13230">
    <w:name w:val="無清單1323"/>
    <w:next w:val="a2"/>
    <w:uiPriority w:val="99"/>
    <w:semiHidden/>
    <w:unhideWhenUsed/>
    <w:rsid w:val="00EC5FAF"/>
  </w:style>
  <w:style w:type="numbering" w:customStyle="1" w:styleId="112231">
    <w:name w:val="無清單11223"/>
    <w:next w:val="a2"/>
    <w:uiPriority w:val="99"/>
    <w:semiHidden/>
    <w:unhideWhenUsed/>
    <w:rsid w:val="00EC5FAF"/>
  </w:style>
  <w:style w:type="numbering" w:customStyle="1" w:styleId="1531">
    <w:name w:val="無清單153"/>
    <w:next w:val="a2"/>
    <w:uiPriority w:val="99"/>
    <w:semiHidden/>
    <w:unhideWhenUsed/>
    <w:rsid w:val="00EC5FAF"/>
  </w:style>
  <w:style w:type="numbering" w:customStyle="1" w:styleId="11431">
    <w:name w:val="無清單1143"/>
    <w:next w:val="a2"/>
    <w:uiPriority w:val="99"/>
    <w:semiHidden/>
    <w:unhideWhenUsed/>
    <w:rsid w:val="00EC5FAF"/>
  </w:style>
  <w:style w:type="numbering" w:customStyle="1" w:styleId="12430">
    <w:name w:val="無清單1243"/>
    <w:next w:val="a2"/>
    <w:uiPriority w:val="99"/>
    <w:semiHidden/>
    <w:unhideWhenUsed/>
    <w:rsid w:val="00EC5FAF"/>
  </w:style>
  <w:style w:type="numbering" w:customStyle="1" w:styleId="111430">
    <w:name w:val="無清單11143"/>
    <w:next w:val="a2"/>
    <w:uiPriority w:val="99"/>
    <w:semiHidden/>
    <w:unhideWhenUsed/>
    <w:rsid w:val="00EC5FAF"/>
  </w:style>
  <w:style w:type="numbering" w:customStyle="1" w:styleId="NoList111133">
    <w:name w:val="No List111133"/>
    <w:next w:val="a2"/>
    <w:uiPriority w:val="99"/>
    <w:semiHidden/>
    <w:unhideWhenUsed/>
    <w:rsid w:val="00EC5FAF"/>
  </w:style>
  <w:style w:type="numbering" w:customStyle="1" w:styleId="12133">
    <w:name w:val="無清單12133"/>
    <w:next w:val="a2"/>
    <w:uiPriority w:val="99"/>
    <w:semiHidden/>
    <w:unhideWhenUsed/>
    <w:rsid w:val="00EC5FAF"/>
  </w:style>
  <w:style w:type="numbering" w:customStyle="1" w:styleId="111133">
    <w:name w:val="無清單111133"/>
    <w:next w:val="a2"/>
    <w:uiPriority w:val="99"/>
    <w:semiHidden/>
    <w:unhideWhenUsed/>
    <w:rsid w:val="00EC5FAF"/>
  </w:style>
  <w:style w:type="numbering" w:customStyle="1" w:styleId="1333">
    <w:name w:val="無清單1333"/>
    <w:next w:val="a2"/>
    <w:uiPriority w:val="99"/>
    <w:semiHidden/>
    <w:unhideWhenUsed/>
    <w:rsid w:val="00EC5FAF"/>
  </w:style>
  <w:style w:type="numbering" w:customStyle="1" w:styleId="112330">
    <w:name w:val="無清單11233"/>
    <w:next w:val="a2"/>
    <w:uiPriority w:val="99"/>
    <w:semiHidden/>
    <w:unhideWhenUsed/>
    <w:rsid w:val="00EC5FAF"/>
  </w:style>
  <w:style w:type="numbering" w:customStyle="1" w:styleId="122230">
    <w:name w:val="無清單12223"/>
    <w:next w:val="a2"/>
    <w:uiPriority w:val="99"/>
    <w:semiHidden/>
    <w:unhideWhenUsed/>
    <w:rsid w:val="00EC5FAF"/>
  </w:style>
  <w:style w:type="numbering" w:customStyle="1" w:styleId="111223">
    <w:name w:val="無清單111223"/>
    <w:next w:val="a2"/>
    <w:uiPriority w:val="99"/>
    <w:semiHidden/>
    <w:unhideWhenUsed/>
    <w:rsid w:val="00EC5FAF"/>
  </w:style>
  <w:style w:type="numbering" w:customStyle="1" w:styleId="1620">
    <w:name w:val="無清單162"/>
    <w:next w:val="a2"/>
    <w:uiPriority w:val="99"/>
    <w:semiHidden/>
    <w:unhideWhenUsed/>
    <w:rsid w:val="00EC5FAF"/>
  </w:style>
  <w:style w:type="numbering" w:customStyle="1" w:styleId="11521">
    <w:name w:val="無清單1152"/>
    <w:next w:val="a2"/>
    <w:uiPriority w:val="99"/>
    <w:semiHidden/>
    <w:unhideWhenUsed/>
    <w:rsid w:val="00EC5FAF"/>
  </w:style>
  <w:style w:type="numbering" w:customStyle="1" w:styleId="12520">
    <w:name w:val="無清單1252"/>
    <w:next w:val="a2"/>
    <w:uiPriority w:val="99"/>
    <w:semiHidden/>
    <w:unhideWhenUsed/>
    <w:rsid w:val="00EC5FAF"/>
  </w:style>
  <w:style w:type="numbering" w:customStyle="1" w:styleId="111520">
    <w:name w:val="無清單11152"/>
    <w:next w:val="a2"/>
    <w:uiPriority w:val="99"/>
    <w:semiHidden/>
    <w:unhideWhenUsed/>
    <w:rsid w:val="00EC5FAF"/>
  </w:style>
  <w:style w:type="numbering" w:customStyle="1" w:styleId="121420">
    <w:name w:val="無清單12142"/>
    <w:next w:val="a2"/>
    <w:uiPriority w:val="99"/>
    <w:semiHidden/>
    <w:unhideWhenUsed/>
    <w:rsid w:val="00EC5FAF"/>
  </w:style>
  <w:style w:type="numbering" w:customStyle="1" w:styleId="1111420">
    <w:name w:val="無清單111142"/>
    <w:next w:val="a2"/>
    <w:uiPriority w:val="99"/>
    <w:semiHidden/>
    <w:unhideWhenUsed/>
    <w:rsid w:val="00EC5FAF"/>
  </w:style>
  <w:style w:type="numbering" w:customStyle="1" w:styleId="13420">
    <w:name w:val="無清單1342"/>
    <w:next w:val="a2"/>
    <w:uiPriority w:val="99"/>
    <w:semiHidden/>
    <w:unhideWhenUsed/>
    <w:rsid w:val="00EC5FAF"/>
  </w:style>
  <w:style w:type="numbering" w:customStyle="1" w:styleId="112420">
    <w:name w:val="無清單11242"/>
    <w:next w:val="a2"/>
    <w:uiPriority w:val="99"/>
    <w:semiHidden/>
    <w:unhideWhenUsed/>
    <w:rsid w:val="00EC5FAF"/>
  </w:style>
  <w:style w:type="numbering" w:customStyle="1" w:styleId="122320">
    <w:name w:val="無清單12232"/>
    <w:next w:val="a2"/>
    <w:uiPriority w:val="99"/>
    <w:semiHidden/>
    <w:unhideWhenUsed/>
    <w:rsid w:val="00EC5FAF"/>
  </w:style>
  <w:style w:type="numbering" w:customStyle="1" w:styleId="1112320">
    <w:name w:val="無清單111232"/>
    <w:next w:val="a2"/>
    <w:uiPriority w:val="99"/>
    <w:semiHidden/>
    <w:unhideWhenUsed/>
    <w:rsid w:val="00EC5FAF"/>
  </w:style>
  <w:style w:type="numbering" w:customStyle="1" w:styleId="14210">
    <w:name w:val="無清單1421"/>
    <w:next w:val="a2"/>
    <w:uiPriority w:val="99"/>
    <w:semiHidden/>
    <w:unhideWhenUsed/>
    <w:rsid w:val="00EC5FAF"/>
  </w:style>
  <w:style w:type="numbering" w:customStyle="1" w:styleId="113211">
    <w:name w:val="無清單11321"/>
    <w:next w:val="a2"/>
    <w:uiPriority w:val="99"/>
    <w:semiHidden/>
    <w:unhideWhenUsed/>
    <w:rsid w:val="00EC5FAF"/>
  </w:style>
  <w:style w:type="numbering" w:customStyle="1" w:styleId="123210">
    <w:name w:val="無清單12321"/>
    <w:next w:val="a2"/>
    <w:uiPriority w:val="99"/>
    <w:semiHidden/>
    <w:unhideWhenUsed/>
    <w:rsid w:val="00EC5FAF"/>
  </w:style>
  <w:style w:type="numbering" w:customStyle="1" w:styleId="1113210">
    <w:name w:val="無清單111321"/>
    <w:next w:val="a2"/>
    <w:uiPriority w:val="99"/>
    <w:semiHidden/>
    <w:unhideWhenUsed/>
    <w:rsid w:val="00EC5FAF"/>
  </w:style>
  <w:style w:type="numbering" w:customStyle="1" w:styleId="NoList1111122">
    <w:name w:val="No List1111122"/>
    <w:next w:val="a2"/>
    <w:uiPriority w:val="99"/>
    <w:semiHidden/>
    <w:unhideWhenUsed/>
    <w:rsid w:val="00EC5FAF"/>
  </w:style>
  <w:style w:type="numbering" w:customStyle="1" w:styleId="1211220">
    <w:name w:val="無清單121122"/>
    <w:next w:val="a2"/>
    <w:uiPriority w:val="99"/>
    <w:semiHidden/>
    <w:unhideWhenUsed/>
    <w:rsid w:val="00EC5FAF"/>
  </w:style>
  <w:style w:type="numbering" w:customStyle="1" w:styleId="11111220">
    <w:name w:val="無清單1111122"/>
    <w:next w:val="a2"/>
    <w:uiPriority w:val="99"/>
    <w:semiHidden/>
    <w:unhideWhenUsed/>
    <w:rsid w:val="00EC5FAF"/>
  </w:style>
  <w:style w:type="numbering" w:customStyle="1" w:styleId="131220">
    <w:name w:val="無清單13122"/>
    <w:next w:val="a2"/>
    <w:uiPriority w:val="99"/>
    <w:semiHidden/>
    <w:unhideWhenUsed/>
    <w:rsid w:val="00EC5FAF"/>
  </w:style>
  <w:style w:type="numbering" w:customStyle="1" w:styleId="1121221">
    <w:name w:val="無清單112122"/>
    <w:next w:val="a2"/>
    <w:uiPriority w:val="99"/>
    <w:semiHidden/>
    <w:unhideWhenUsed/>
    <w:rsid w:val="00EC5FAF"/>
  </w:style>
  <w:style w:type="numbering" w:customStyle="1" w:styleId="122122">
    <w:name w:val="無清單122122"/>
    <w:next w:val="a2"/>
    <w:uiPriority w:val="99"/>
    <w:semiHidden/>
    <w:unhideWhenUsed/>
    <w:rsid w:val="00EC5FAF"/>
  </w:style>
  <w:style w:type="numbering" w:customStyle="1" w:styleId="1112122">
    <w:name w:val="無清單1112122"/>
    <w:next w:val="a2"/>
    <w:uiPriority w:val="99"/>
    <w:semiHidden/>
    <w:unhideWhenUsed/>
    <w:rsid w:val="00EC5FAF"/>
  </w:style>
  <w:style w:type="numbering" w:customStyle="1" w:styleId="NoList11111112">
    <w:name w:val="No List11111112"/>
    <w:next w:val="a2"/>
    <w:uiPriority w:val="99"/>
    <w:semiHidden/>
    <w:unhideWhenUsed/>
    <w:rsid w:val="00EC5FAF"/>
  </w:style>
  <w:style w:type="numbering" w:customStyle="1" w:styleId="12111120">
    <w:name w:val="無清單1211112"/>
    <w:next w:val="a2"/>
    <w:uiPriority w:val="99"/>
    <w:semiHidden/>
    <w:unhideWhenUsed/>
    <w:rsid w:val="00EC5FAF"/>
  </w:style>
  <w:style w:type="numbering" w:customStyle="1" w:styleId="1311120">
    <w:name w:val="無清單131112"/>
    <w:next w:val="a2"/>
    <w:uiPriority w:val="99"/>
    <w:semiHidden/>
    <w:unhideWhenUsed/>
    <w:rsid w:val="00EC5FAF"/>
  </w:style>
  <w:style w:type="numbering" w:customStyle="1" w:styleId="11211121">
    <w:name w:val="無清單1121112"/>
    <w:next w:val="a2"/>
    <w:uiPriority w:val="99"/>
    <w:semiHidden/>
    <w:unhideWhenUsed/>
    <w:rsid w:val="00EC5FAF"/>
  </w:style>
  <w:style w:type="numbering" w:customStyle="1" w:styleId="1221112">
    <w:name w:val="無清單1221112"/>
    <w:next w:val="a2"/>
    <w:uiPriority w:val="99"/>
    <w:semiHidden/>
    <w:unhideWhenUsed/>
    <w:rsid w:val="00EC5FAF"/>
  </w:style>
  <w:style w:type="numbering" w:customStyle="1" w:styleId="11121112">
    <w:name w:val="無清單11121112"/>
    <w:next w:val="a2"/>
    <w:uiPriority w:val="99"/>
    <w:semiHidden/>
    <w:unhideWhenUsed/>
    <w:rsid w:val="00EC5FAF"/>
  </w:style>
  <w:style w:type="numbering" w:customStyle="1" w:styleId="141110">
    <w:name w:val="無清單14111"/>
    <w:next w:val="a2"/>
    <w:uiPriority w:val="99"/>
    <w:semiHidden/>
    <w:unhideWhenUsed/>
    <w:rsid w:val="00EC5FAF"/>
  </w:style>
  <w:style w:type="numbering" w:customStyle="1" w:styleId="1131111">
    <w:name w:val="無清單113111"/>
    <w:next w:val="a2"/>
    <w:uiPriority w:val="99"/>
    <w:semiHidden/>
    <w:unhideWhenUsed/>
    <w:rsid w:val="00EC5FAF"/>
  </w:style>
  <w:style w:type="numbering" w:customStyle="1" w:styleId="1231110">
    <w:name w:val="無清單123111"/>
    <w:next w:val="a2"/>
    <w:uiPriority w:val="99"/>
    <w:semiHidden/>
    <w:unhideWhenUsed/>
    <w:rsid w:val="00EC5FAF"/>
  </w:style>
  <w:style w:type="numbering" w:customStyle="1" w:styleId="11131110">
    <w:name w:val="無清單1113111"/>
    <w:next w:val="a2"/>
    <w:uiPriority w:val="99"/>
    <w:semiHidden/>
    <w:unhideWhenUsed/>
    <w:rsid w:val="00EC5FAF"/>
  </w:style>
  <w:style w:type="numbering" w:customStyle="1" w:styleId="NoList1111211">
    <w:name w:val="No List1111211"/>
    <w:next w:val="a2"/>
    <w:uiPriority w:val="99"/>
    <w:semiHidden/>
    <w:unhideWhenUsed/>
    <w:rsid w:val="00EC5FAF"/>
  </w:style>
  <w:style w:type="numbering" w:customStyle="1" w:styleId="1212110">
    <w:name w:val="無清單121211"/>
    <w:next w:val="a2"/>
    <w:uiPriority w:val="99"/>
    <w:semiHidden/>
    <w:unhideWhenUsed/>
    <w:rsid w:val="00EC5FAF"/>
  </w:style>
  <w:style w:type="numbering" w:customStyle="1" w:styleId="11112110">
    <w:name w:val="無清單1111211"/>
    <w:next w:val="a2"/>
    <w:uiPriority w:val="99"/>
    <w:semiHidden/>
    <w:unhideWhenUsed/>
    <w:rsid w:val="00EC5FAF"/>
  </w:style>
  <w:style w:type="numbering" w:customStyle="1" w:styleId="132110">
    <w:name w:val="無清單13211"/>
    <w:next w:val="a2"/>
    <w:uiPriority w:val="99"/>
    <w:semiHidden/>
    <w:unhideWhenUsed/>
    <w:rsid w:val="00EC5FAF"/>
  </w:style>
  <w:style w:type="numbering" w:customStyle="1" w:styleId="1122111">
    <w:name w:val="無清單112211"/>
    <w:next w:val="a2"/>
    <w:uiPriority w:val="99"/>
    <w:semiHidden/>
    <w:unhideWhenUsed/>
    <w:rsid w:val="00EC5FAF"/>
  </w:style>
  <w:style w:type="numbering" w:customStyle="1" w:styleId="15110">
    <w:name w:val="無清單1511"/>
    <w:next w:val="a2"/>
    <w:uiPriority w:val="99"/>
    <w:semiHidden/>
    <w:unhideWhenUsed/>
    <w:rsid w:val="00EC5FAF"/>
  </w:style>
  <w:style w:type="numbering" w:customStyle="1" w:styleId="114111">
    <w:name w:val="無清單11411"/>
    <w:next w:val="a2"/>
    <w:uiPriority w:val="99"/>
    <w:semiHidden/>
    <w:unhideWhenUsed/>
    <w:rsid w:val="00EC5FAF"/>
  </w:style>
  <w:style w:type="numbering" w:customStyle="1" w:styleId="124110">
    <w:name w:val="無清單12411"/>
    <w:next w:val="a2"/>
    <w:uiPriority w:val="99"/>
    <w:semiHidden/>
    <w:unhideWhenUsed/>
    <w:rsid w:val="00EC5FAF"/>
  </w:style>
  <w:style w:type="numbering" w:customStyle="1" w:styleId="1114110">
    <w:name w:val="無清單111411"/>
    <w:next w:val="a2"/>
    <w:uiPriority w:val="99"/>
    <w:semiHidden/>
    <w:unhideWhenUsed/>
    <w:rsid w:val="00EC5FAF"/>
  </w:style>
  <w:style w:type="numbering" w:customStyle="1" w:styleId="NoList1111311">
    <w:name w:val="No List1111311"/>
    <w:next w:val="a2"/>
    <w:uiPriority w:val="99"/>
    <w:semiHidden/>
    <w:unhideWhenUsed/>
    <w:rsid w:val="00EC5FAF"/>
  </w:style>
  <w:style w:type="numbering" w:customStyle="1" w:styleId="121311">
    <w:name w:val="無清單121311"/>
    <w:next w:val="a2"/>
    <w:uiPriority w:val="99"/>
    <w:semiHidden/>
    <w:unhideWhenUsed/>
    <w:rsid w:val="00EC5FAF"/>
  </w:style>
  <w:style w:type="numbering" w:customStyle="1" w:styleId="1111311">
    <w:name w:val="無清單1111311"/>
    <w:next w:val="a2"/>
    <w:uiPriority w:val="99"/>
    <w:semiHidden/>
    <w:unhideWhenUsed/>
    <w:rsid w:val="00EC5FAF"/>
  </w:style>
  <w:style w:type="numbering" w:customStyle="1" w:styleId="13311">
    <w:name w:val="無清單13311"/>
    <w:next w:val="a2"/>
    <w:uiPriority w:val="99"/>
    <w:semiHidden/>
    <w:unhideWhenUsed/>
    <w:rsid w:val="00EC5FAF"/>
  </w:style>
  <w:style w:type="numbering" w:customStyle="1" w:styleId="1123110">
    <w:name w:val="無清單112311"/>
    <w:next w:val="a2"/>
    <w:uiPriority w:val="99"/>
    <w:semiHidden/>
    <w:unhideWhenUsed/>
    <w:rsid w:val="00EC5FAF"/>
  </w:style>
  <w:style w:type="numbering" w:customStyle="1" w:styleId="122211">
    <w:name w:val="無清單122211"/>
    <w:next w:val="a2"/>
    <w:uiPriority w:val="99"/>
    <w:semiHidden/>
    <w:unhideWhenUsed/>
    <w:rsid w:val="00EC5FAF"/>
  </w:style>
  <w:style w:type="numbering" w:customStyle="1" w:styleId="1112211">
    <w:name w:val="無清單1112211"/>
    <w:next w:val="a2"/>
    <w:uiPriority w:val="99"/>
    <w:semiHidden/>
    <w:unhideWhenUsed/>
    <w:rsid w:val="00EC5FAF"/>
  </w:style>
  <w:style w:type="numbering" w:customStyle="1" w:styleId="NoList11111121">
    <w:name w:val="No List11111121"/>
    <w:next w:val="a2"/>
    <w:uiPriority w:val="99"/>
    <w:semiHidden/>
    <w:unhideWhenUsed/>
    <w:rsid w:val="00EC5FAF"/>
  </w:style>
  <w:style w:type="numbering" w:customStyle="1" w:styleId="12111210">
    <w:name w:val="無清單1211121"/>
    <w:next w:val="a2"/>
    <w:uiPriority w:val="99"/>
    <w:semiHidden/>
    <w:unhideWhenUsed/>
    <w:rsid w:val="00EC5FAF"/>
  </w:style>
  <w:style w:type="numbering" w:customStyle="1" w:styleId="131121">
    <w:name w:val="無清單131121"/>
    <w:next w:val="a2"/>
    <w:uiPriority w:val="99"/>
    <w:semiHidden/>
    <w:unhideWhenUsed/>
    <w:rsid w:val="00EC5FAF"/>
  </w:style>
  <w:style w:type="numbering" w:customStyle="1" w:styleId="11211211">
    <w:name w:val="無清單1121121"/>
    <w:next w:val="a2"/>
    <w:uiPriority w:val="99"/>
    <w:semiHidden/>
    <w:unhideWhenUsed/>
    <w:rsid w:val="00EC5FAF"/>
  </w:style>
  <w:style w:type="numbering" w:customStyle="1" w:styleId="1221121">
    <w:name w:val="無清單1221121"/>
    <w:next w:val="a2"/>
    <w:uiPriority w:val="99"/>
    <w:semiHidden/>
    <w:unhideWhenUsed/>
    <w:rsid w:val="00EC5FAF"/>
  </w:style>
  <w:style w:type="numbering" w:customStyle="1" w:styleId="11121121">
    <w:name w:val="無清單11121121"/>
    <w:next w:val="a2"/>
    <w:uiPriority w:val="99"/>
    <w:semiHidden/>
    <w:unhideWhenUsed/>
    <w:rsid w:val="00EC5FAF"/>
  </w:style>
  <w:style w:type="numbering" w:customStyle="1" w:styleId="55">
    <w:name w:val="无列表5"/>
    <w:next w:val="a2"/>
    <w:uiPriority w:val="99"/>
    <w:semiHidden/>
    <w:unhideWhenUsed/>
    <w:rsid w:val="00EC5FAF"/>
  </w:style>
  <w:style w:type="table" w:customStyle="1" w:styleId="61">
    <w:name w:val="网格型6"/>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C5FAF"/>
  </w:style>
  <w:style w:type="numbering" w:customStyle="1" w:styleId="11111130">
    <w:name w:val="リストなし1111113"/>
    <w:next w:val="a2"/>
    <w:uiPriority w:val="99"/>
    <w:semiHidden/>
    <w:unhideWhenUsed/>
    <w:rsid w:val="00EC5FAF"/>
  </w:style>
  <w:style w:type="numbering" w:customStyle="1" w:styleId="11111131">
    <w:name w:val="无列表1111113"/>
    <w:next w:val="a2"/>
    <w:semiHidden/>
    <w:rsid w:val="00EC5FAF"/>
  </w:style>
  <w:style w:type="numbering" w:customStyle="1" w:styleId="NoList2111113">
    <w:name w:val="No List2111113"/>
    <w:next w:val="a2"/>
    <w:semiHidden/>
    <w:rsid w:val="00EC5FAF"/>
  </w:style>
  <w:style w:type="numbering" w:customStyle="1" w:styleId="NoList3111113">
    <w:name w:val="No List3111113"/>
    <w:next w:val="a2"/>
    <w:uiPriority w:val="99"/>
    <w:semiHidden/>
    <w:rsid w:val="00EC5FAF"/>
  </w:style>
  <w:style w:type="numbering" w:customStyle="1" w:styleId="NoList11111113">
    <w:name w:val="No List11111113"/>
    <w:next w:val="a2"/>
    <w:uiPriority w:val="99"/>
    <w:semiHidden/>
    <w:unhideWhenUsed/>
    <w:rsid w:val="00EC5FAF"/>
  </w:style>
  <w:style w:type="numbering" w:customStyle="1" w:styleId="1211113">
    <w:name w:val="無清單1211113"/>
    <w:next w:val="a2"/>
    <w:uiPriority w:val="99"/>
    <w:semiHidden/>
    <w:unhideWhenUsed/>
    <w:rsid w:val="00EC5FAF"/>
  </w:style>
  <w:style w:type="numbering" w:customStyle="1" w:styleId="11111113">
    <w:name w:val="無清單11111113"/>
    <w:next w:val="a2"/>
    <w:uiPriority w:val="99"/>
    <w:semiHidden/>
    <w:unhideWhenUsed/>
    <w:rsid w:val="00EC5FAF"/>
  </w:style>
  <w:style w:type="numbering" w:customStyle="1" w:styleId="1211131">
    <w:name w:val="无列表121113"/>
    <w:next w:val="a2"/>
    <w:semiHidden/>
    <w:rsid w:val="00EC5FAF"/>
  </w:style>
  <w:style w:type="numbering" w:customStyle="1" w:styleId="211113">
    <w:name w:val="无列表211113"/>
    <w:next w:val="a2"/>
    <w:uiPriority w:val="99"/>
    <w:semiHidden/>
    <w:unhideWhenUsed/>
    <w:rsid w:val="00EC5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9.bin"/><Relationship Id="rId39" Type="http://schemas.openxmlformats.org/officeDocument/2006/relationships/image" Target="media/image9.png"/><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8.png"/><Relationship Id="rId40" Type="http://schemas.openxmlformats.org/officeDocument/2006/relationships/oleObject" Target="embeddings/oleObject19.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1.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image" Target="media/image7.emf"/><Relationship Id="rId38" Type="http://schemas.openxmlformats.org/officeDocument/2006/relationships/oleObject" Target="embeddings/oleObject18.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71690-0BEC-4AE7-AE52-BE4BC1FF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15992</Words>
  <Characters>91156</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2021-02-07T02:28:00Z</dcterms:created>
  <dcterms:modified xsi:type="dcterms:W3CDTF">2021-02-07T02:28:00Z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(3)6srCqr9lPT7QqReWVNpxuz0LoQU1CTf1oXJi/G8A6i79Xgd90wLZ14ifzmon7kokbe3GtsJe
FGVYIFH0OXFNQDr+/06chuD8PDgSOrE69yQzHHnzkBRCsa/L1Y9q2+YNb2DINxi8MjntYTMU
rcgsOnH4G2D9XCpEhvaUxSZEirVtSTfCpzrFxmPAZpKa7gfpfO5b9EAkm4PJk0QfMO0Uilb1
JGfDPQe442JUNrxog5</vt:lpwstr>
  </property>
  <property fmtid="{D5CDD505-2E9C-101B-9397-08002B2CF9AE}" pid="22" name="_2015_ms_pID_7253431">
    <vt:lpwstr>pHS57NpPBM4EKdjr/a6crIUcypW4LUf/E3APJotR65BkaRMhuG3aG+
cYhPxiny9CLWxu8WEBbw5q8/siMegFwGjSzkWVt5pSqG9tu0t3nBvmN9u2lWIHrNc8u+/s20
61giD42cDdwD/w9+AacmjnN59qmjwTvFN2HMqCZmKEERQpuwPtVQ4tSDu4u1Yg2Me9U9yp+3
vhoKGuGSo4nsFY500HLPvu/ImhxTmnxBb3ef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1610718016</vt:lpwstr>
  </property>
</Properties>
</file>